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3940" w14:textId="77777777" w:rsidR="00554F5E" w:rsidRPr="007C7F26" w:rsidRDefault="00554F5E" w:rsidP="00554F5E">
      <w:pPr>
        <w:jc w:val="center"/>
        <w:rPr>
          <w:rFonts w:asciiTheme="majorHAnsi" w:eastAsia="Times New Roman" w:hAnsiTheme="majorHAnsi" w:cstheme="majorHAnsi"/>
          <w:sz w:val="22"/>
          <w:szCs w:val="22"/>
        </w:rPr>
      </w:pPr>
      <w:bookmarkStart w:id="0" w:name="_GoBack"/>
      <w:bookmarkEnd w:id="0"/>
      <w:r w:rsidRPr="007C7F26">
        <w:rPr>
          <w:rFonts w:asciiTheme="majorHAnsi" w:eastAsia="Times New Roman" w:hAnsiTheme="majorHAnsi" w:cstheme="majorHAnsi"/>
          <w:b/>
          <w:sz w:val="22"/>
          <w:szCs w:val="22"/>
        </w:rPr>
        <w:t>Oswaldkirk Parish Meeting</w:t>
      </w:r>
    </w:p>
    <w:p w14:paraId="56A51647" w14:textId="77777777" w:rsidR="00554F5E" w:rsidRPr="007C7F26" w:rsidRDefault="00554F5E" w:rsidP="00554F5E">
      <w:pPr>
        <w:jc w:val="center"/>
        <w:rPr>
          <w:rFonts w:asciiTheme="majorHAnsi" w:eastAsia="Times New Roman" w:hAnsiTheme="majorHAnsi" w:cstheme="majorHAnsi"/>
          <w:sz w:val="22"/>
          <w:szCs w:val="22"/>
        </w:rPr>
      </w:pPr>
    </w:p>
    <w:p w14:paraId="16548D51" w14:textId="77777777" w:rsidR="00554F5E" w:rsidRPr="007C7F26" w:rsidRDefault="00554F5E" w:rsidP="00554F5E">
      <w:pPr>
        <w:tabs>
          <w:tab w:val="left" w:pos="223"/>
          <w:tab w:val="center" w:pos="4150"/>
        </w:tabs>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ab/>
      </w:r>
      <w:r w:rsidRPr="007C7F26">
        <w:rPr>
          <w:rFonts w:asciiTheme="majorHAnsi" w:eastAsia="Times New Roman" w:hAnsiTheme="majorHAnsi" w:cstheme="majorHAnsi"/>
          <w:b/>
          <w:sz w:val="22"/>
          <w:szCs w:val="22"/>
        </w:rPr>
        <w:tab/>
        <w:t xml:space="preserve">Minutes of meeting held on </w:t>
      </w:r>
      <w:r w:rsidR="003F47B8" w:rsidRPr="007C7F26">
        <w:rPr>
          <w:rFonts w:asciiTheme="majorHAnsi" w:eastAsia="Times New Roman" w:hAnsiTheme="majorHAnsi" w:cstheme="majorHAnsi"/>
          <w:b/>
          <w:sz w:val="22"/>
          <w:szCs w:val="22"/>
        </w:rPr>
        <w:t>Monday 27 September</w:t>
      </w:r>
      <w:r w:rsidR="00891605" w:rsidRPr="007C7F26">
        <w:rPr>
          <w:rFonts w:asciiTheme="majorHAnsi" w:eastAsia="Times New Roman" w:hAnsiTheme="majorHAnsi" w:cstheme="majorHAnsi"/>
          <w:b/>
          <w:sz w:val="22"/>
          <w:szCs w:val="22"/>
        </w:rPr>
        <w:t xml:space="preserve"> 2021</w:t>
      </w:r>
    </w:p>
    <w:p w14:paraId="44BE2901" w14:textId="77777777" w:rsidR="000754DD" w:rsidRPr="007C7F26" w:rsidRDefault="00554F5E" w:rsidP="000754DD">
      <w:pPr>
        <w:rPr>
          <w:rFonts w:asciiTheme="majorHAnsi" w:hAnsiTheme="majorHAnsi" w:cstheme="majorHAnsi"/>
          <w:sz w:val="22"/>
          <w:szCs w:val="22"/>
        </w:rPr>
      </w:pPr>
      <w:r w:rsidRPr="007C7F26">
        <w:rPr>
          <w:rFonts w:asciiTheme="majorHAnsi" w:eastAsia="Times New Roman" w:hAnsiTheme="majorHAnsi" w:cstheme="majorHAnsi"/>
          <w:sz w:val="22"/>
          <w:szCs w:val="22"/>
        </w:rPr>
        <w:br/>
      </w:r>
      <w:r w:rsidR="000754DD" w:rsidRPr="007C7F26">
        <w:rPr>
          <w:rFonts w:asciiTheme="majorHAnsi" w:hAnsiTheme="majorHAnsi" w:cstheme="majorHAnsi"/>
          <w:b/>
          <w:sz w:val="22"/>
          <w:szCs w:val="22"/>
        </w:rPr>
        <w:t>Present:</w:t>
      </w:r>
      <w:r w:rsidR="000754DD" w:rsidRPr="007C7F26">
        <w:rPr>
          <w:rFonts w:asciiTheme="majorHAnsi" w:hAnsiTheme="majorHAnsi" w:cstheme="majorHAnsi"/>
          <w:sz w:val="22"/>
          <w:szCs w:val="22"/>
        </w:rPr>
        <w:t xml:space="preserve">  </w:t>
      </w:r>
      <w:r w:rsidR="00891605" w:rsidRPr="007C7F26">
        <w:rPr>
          <w:rFonts w:asciiTheme="majorHAnsi" w:hAnsiTheme="majorHAnsi" w:cstheme="majorHAnsi"/>
          <w:sz w:val="22"/>
          <w:szCs w:val="22"/>
        </w:rPr>
        <w:t>2</w:t>
      </w:r>
      <w:r w:rsidR="003F47B8" w:rsidRPr="007C7F26">
        <w:rPr>
          <w:rFonts w:asciiTheme="majorHAnsi" w:hAnsiTheme="majorHAnsi" w:cstheme="majorHAnsi"/>
          <w:sz w:val="22"/>
          <w:szCs w:val="22"/>
        </w:rPr>
        <w:t>8</w:t>
      </w:r>
    </w:p>
    <w:p w14:paraId="4E37D744" w14:textId="77777777" w:rsidR="008105D2" w:rsidRPr="007C7F26" w:rsidRDefault="008105D2" w:rsidP="000754DD">
      <w:pPr>
        <w:rPr>
          <w:rFonts w:asciiTheme="majorHAnsi" w:hAnsiTheme="majorHAnsi" w:cstheme="majorHAnsi"/>
          <w:sz w:val="22"/>
          <w:szCs w:val="22"/>
        </w:rPr>
      </w:pPr>
    </w:p>
    <w:p w14:paraId="4F4A259E" w14:textId="77777777" w:rsidR="003F5512" w:rsidRPr="007C7F26" w:rsidRDefault="003F5512" w:rsidP="003F5512">
      <w:pPr>
        <w:rPr>
          <w:rFonts w:asciiTheme="majorHAnsi" w:hAnsiTheme="majorHAnsi" w:cstheme="majorHAnsi"/>
          <w:sz w:val="22"/>
          <w:szCs w:val="22"/>
        </w:rPr>
      </w:pPr>
      <w:r w:rsidRPr="007C7F26">
        <w:rPr>
          <w:rFonts w:asciiTheme="majorHAnsi" w:hAnsiTheme="majorHAnsi" w:cstheme="majorHAnsi"/>
          <w:b/>
          <w:sz w:val="22"/>
          <w:szCs w:val="22"/>
        </w:rPr>
        <w:t>Apologies:</w:t>
      </w:r>
      <w:r w:rsidRPr="007C7F26">
        <w:rPr>
          <w:rFonts w:asciiTheme="majorHAnsi" w:hAnsiTheme="majorHAnsi" w:cstheme="majorHAnsi"/>
          <w:sz w:val="22"/>
          <w:szCs w:val="22"/>
        </w:rPr>
        <w:t xml:space="preserve"> </w:t>
      </w:r>
      <w:r w:rsidR="003F47B8" w:rsidRPr="007C7F26">
        <w:rPr>
          <w:rFonts w:asciiTheme="majorHAnsi" w:hAnsiTheme="majorHAnsi" w:cstheme="majorHAnsi"/>
          <w:sz w:val="22"/>
          <w:szCs w:val="22"/>
        </w:rPr>
        <w:t xml:space="preserve">Sue Elm, Richard Kettlewell, </w:t>
      </w:r>
      <w:r w:rsidRPr="007C7F26">
        <w:rPr>
          <w:rFonts w:asciiTheme="majorHAnsi" w:hAnsiTheme="majorHAnsi" w:cstheme="majorHAnsi"/>
          <w:sz w:val="22"/>
          <w:szCs w:val="22"/>
        </w:rPr>
        <w:t>Peter O’Neill</w:t>
      </w:r>
      <w:r w:rsidR="00C16BA3" w:rsidRPr="007C7F26">
        <w:rPr>
          <w:rFonts w:asciiTheme="majorHAnsi" w:hAnsiTheme="majorHAnsi" w:cstheme="majorHAnsi"/>
          <w:sz w:val="22"/>
          <w:szCs w:val="22"/>
        </w:rPr>
        <w:t>, Ursula Webb</w:t>
      </w:r>
    </w:p>
    <w:p w14:paraId="6A91F709" w14:textId="77777777" w:rsidR="003F47B8" w:rsidRPr="007C7F26" w:rsidRDefault="003F47B8" w:rsidP="003F5512">
      <w:pPr>
        <w:rPr>
          <w:rFonts w:asciiTheme="majorHAnsi" w:hAnsiTheme="majorHAnsi" w:cstheme="majorHAnsi"/>
          <w:sz w:val="22"/>
          <w:szCs w:val="22"/>
        </w:rPr>
      </w:pPr>
    </w:p>
    <w:p w14:paraId="7CBF0FE6" w14:textId="77777777" w:rsidR="003F47B8" w:rsidRPr="007C7F26" w:rsidRDefault="00AD5DAA" w:rsidP="00AD5DAA">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t xml:space="preserve"> </w:t>
      </w:r>
      <w:r w:rsidR="003F47B8" w:rsidRPr="007C7F26">
        <w:rPr>
          <w:rFonts w:asciiTheme="majorHAnsi" w:hAnsiTheme="majorHAnsi" w:cstheme="majorHAnsi"/>
          <w:b/>
          <w:sz w:val="22"/>
          <w:szCs w:val="22"/>
        </w:rPr>
        <w:t>Presentation by Yorkshire Ambulance Service</w:t>
      </w:r>
    </w:p>
    <w:p w14:paraId="48D1DF84" w14:textId="77777777" w:rsidR="003F47B8" w:rsidRPr="007C7F26" w:rsidRDefault="003F47B8" w:rsidP="003F5512">
      <w:pPr>
        <w:rPr>
          <w:rFonts w:asciiTheme="majorHAnsi" w:hAnsiTheme="majorHAnsi" w:cstheme="majorHAnsi"/>
          <w:sz w:val="22"/>
          <w:szCs w:val="22"/>
        </w:rPr>
      </w:pPr>
      <w:r w:rsidRPr="007C7F26">
        <w:rPr>
          <w:rFonts w:asciiTheme="majorHAnsi" w:hAnsiTheme="majorHAnsi" w:cstheme="majorHAnsi"/>
          <w:sz w:val="22"/>
          <w:szCs w:val="22"/>
        </w:rPr>
        <w:t xml:space="preserve">Joanne Watson, the Community Defibrillator Co-ordinator gave a presentation </w:t>
      </w:r>
      <w:r w:rsidR="00C16BA3" w:rsidRPr="007C7F26">
        <w:rPr>
          <w:rFonts w:asciiTheme="majorHAnsi" w:hAnsiTheme="majorHAnsi" w:cstheme="majorHAnsi"/>
          <w:sz w:val="22"/>
          <w:szCs w:val="22"/>
        </w:rPr>
        <w:t xml:space="preserve">on </w:t>
      </w:r>
      <w:r w:rsidRPr="007C7F26">
        <w:rPr>
          <w:rFonts w:asciiTheme="majorHAnsi" w:hAnsiTheme="majorHAnsi" w:cstheme="majorHAnsi"/>
          <w:sz w:val="22"/>
          <w:szCs w:val="22"/>
        </w:rPr>
        <w:t xml:space="preserve">familiarisation with and operation of the parish defibrillator.  The key points of this presentation were: </w:t>
      </w:r>
    </w:p>
    <w:p w14:paraId="3678B9A0" w14:textId="77777777" w:rsidR="003F47B8" w:rsidRPr="007C7F26" w:rsidRDefault="003F47B8" w:rsidP="00AA34D9">
      <w:pPr>
        <w:pStyle w:val="ListParagraph"/>
        <w:numPr>
          <w:ilvl w:val="0"/>
          <w:numId w:val="2"/>
        </w:numPr>
        <w:rPr>
          <w:rFonts w:asciiTheme="majorHAnsi" w:hAnsiTheme="majorHAnsi" w:cstheme="majorHAnsi"/>
          <w:sz w:val="22"/>
          <w:szCs w:val="22"/>
        </w:rPr>
      </w:pPr>
      <w:r w:rsidRPr="007C7F26">
        <w:rPr>
          <w:rFonts w:asciiTheme="majorHAnsi" w:hAnsiTheme="majorHAnsi" w:cstheme="majorHAnsi"/>
          <w:sz w:val="22"/>
          <w:szCs w:val="22"/>
        </w:rPr>
        <w:t xml:space="preserve">999 Emergency Services </w:t>
      </w:r>
      <w:r w:rsidR="00A81148" w:rsidRPr="007C7F26">
        <w:rPr>
          <w:rFonts w:asciiTheme="majorHAnsi" w:hAnsiTheme="majorHAnsi" w:cstheme="majorHAnsi"/>
          <w:sz w:val="22"/>
          <w:szCs w:val="22"/>
        </w:rPr>
        <w:t>must</w:t>
      </w:r>
      <w:r w:rsidRPr="007C7F26">
        <w:rPr>
          <w:rFonts w:asciiTheme="majorHAnsi" w:hAnsiTheme="majorHAnsi" w:cstheme="majorHAnsi"/>
          <w:sz w:val="22"/>
          <w:szCs w:val="22"/>
        </w:rPr>
        <w:t xml:space="preserve"> be called in first instance, they will provide </w:t>
      </w:r>
      <w:r w:rsidR="00AA34D9" w:rsidRPr="007C7F26">
        <w:rPr>
          <w:rFonts w:asciiTheme="majorHAnsi" w:hAnsiTheme="majorHAnsi" w:cstheme="majorHAnsi"/>
          <w:sz w:val="22"/>
          <w:szCs w:val="22"/>
        </w:rPr>
        <w:t xml:space="preserve">full </w:t>
      </w:r>
      <w:r w:rsidRPr="007C7F26">
        <w:rPr>
          <w:rFonts w:asciiTheme="majorHAnsi" w:hAnsiTheme="majorHAnsi" w:cstheme="majorHAnsi"/>
          <w:sz w:val="22"/>
          <w:szCs w:val="22"/>
        </w:rPr>
        <w:t>advice and guidance</w:t>
      </w:r>
      <w:r w:rsidR="00AA34D9" w:rsidRPr="007C7F26">
        <w:rPr>
          <w:rFonts w:asciiTheme="majorHAnsi" w:hAnsiTheme="majorHAnsi" w:cstheme="majorHAnsi"/>
          <w:sz w:val="22"/>
          <w:szCs w:val="22"/>
        </w:rPr>
        <w:t>.</w:t>
      </w:r>
    </w:p>
    <w:p w14:paraId="5075ED77" w14:textId="77777777" w:rsidR="003F47B8" w:rsidRPr="007C7F26" w:rsidRDefault="003F47B8" w:rsidP="00AA34D9">
      <w:pPr>
        <w:pStyle w:val="ListParagraph"/>
        <w:numPr>
          <w:ilvl w:val="0"/>
          <w:numId w:val="2"/>
        </w:numPr>
        <w:rPr>
          <w:rFonts w:asciiTheme="majorHAnsi" w:hAnsiTheme="majorHAnsi" w:cstheme="majorHAnsi"/>
          <w:sz w:val="22"/>
          <w:szCs w:val="22"/>
        </w:rPr>
      </w:pPr>
      <w:r w:rsidRPr="007C7F26">
        <w:rPr>
          <w:rFonts w:asciiTheme="majorHAnsi" w:hAnsiTheme="majorHAnsi" w:cstheme="majorHAnsi"/>
          <w:sz w:val="22"/>
          <w:szCs w:val="22"/>
        </w:rPr>
        <w:t xml:space="preserve">‘what3words’ App (available on App Store) is an excellent way for the Emergency Services to easily </w:t>
      </w:r>
      <w:r w:rsidR="00A81148" w:rsidRPr="007C7F26">
        <w:rPr>
          <w:rFonts w:asciiTheme="majorHAnsi" w:hAnsiTheme="majorHAnsi" w:cstheme="majorHAnsi"/>
          <w:sz w:val="22"/>
          <w:szCs w:val="22"/>
        </w:rPr>
        <w:t xml:space="preserve">pinpoint the </w:t>
      </w:r>
      <w:r w:rsidRPr="007C7F26">
        <w:rPr>
          <w:rFonts w:asciiTheme="majorHAnsi" w:hAnsiTheme="majorHAnsi" w:cstheme="majorHAnsi"/>
          <w:sz w:val="22"/>
          <w:szCs w:val="22"/>
        </w:rPr>
        <w:t>locat</w:t>
      </w:r>
      <w:r w:rsidR="00A81148" w:rsidRPr="007C7F26">
        <w:rPr>
          <w:rFonts w:asciiTheme="majorHAnsi" w:hAnsiTheme="majorHAnsi" w:cstheme="majorHAnsi"/>
          <w:sz w:val="22"/>
          <w:szCs w:val="22"/>
        </w:rPr>
        <w:t>ion of</w:t>
      </w:r>
      <w:r w:rsidRPr="007C7F26">
        <w:rPr>
          <w:rFonts w:asciiTheme="majorHAnsi" w:hAnsiTheme="majorHAnsi" w:cstheme="majorHAnsi"/>
          <w:sz w:val="22"/>
          <w:szCs w:val="22"/>
        </w:rPr>
        <w:t xml:space="preserve"> the emergency.  The app has divided the world into 3m squares each of which has been given a unique combination of three words.  When opened the app will provide the 3 words </w:t>
      </w:r>
      <w:r w:rsidR="00AA34D9" w:rsidRPr="007C7F26">
        <w:rPr>
          <w:rFonts w:asciiTheme="majorHAnsi" w:hAnsiTheme="majorHAnsi" w:cstheme="majorHAnsi"/>
          <w:sz w:val="22"/>
          <w:szCs w:val="22"/>
        </w:rPr>
        <w:t>of the location which can be given to the Emergency Services to direct the ambulance to the emergency.</w:t>
      </w:r>
    </w:p>
    <w:p w14:paraId="5723CCDD" w14:textId="77777777" w:rsidR="003F47B8" w:rsidRPr="007C7F26" w:rsidRDefault="00AA34D9" w:rsidP="003F5512">
      <w:pPr>
        <w:pStyle w:val="ListParagraph"/>
        <w:numPr>
          <w:ilvl w:val="0"/>
          <w:numId w:val="2"/>
        </w:numPr>
        <w:rPr>
          <w:rFonts w:asciiTheme="majorHAnsi" w:hAnsiTheme="majorHAnsi" w:cstheme="majorHAnsi"/>
          <w:sz w:val="22"/>
          <w:szCs w:val="22"/>
        </w:rPr>
      </w:pPr>
      <w:r w:rsidRPr="007C7F26">
        <w:rPr>
          <w:rFonts w:asciiTheme="majorHAnsi" w:hAnsiTheme="majorHAnsi" w:cstheme="majorHAnsi"/>
          <w:sz w:val="22"/>
          <w:szCs w:val="22"/>
        </w:rPr>
        <w:t>An accessories package is required for the defibrillator, Joanne will provide details to the Guardian (Peter Stone).</w:t>
      </w:r>
    </w:p>
    <w:p w14:paraId="137723F0" w14:textId="77777777" w:rsidR="008105D2" w:rsidRPr="007C7F26" w:rsidRDefault="008105D2" w:rsidP="00554F5E">
      <w:pPr>
        <w:rPr>
          <w:rFonts w:asciiTheme="majorHAnsi" w:eastAsia="Times New Roman" w:hAnsiTheme="majorHAnsi" w:cstheme="majorHAnsi"/>
          <w:sz w:val="22"/>
          <w:szCs w:val="22"/>
        </w:rPr>
      </w:pPr>
    </w:p>
    <w:p w14:paraId="5CAA6602" w14:textId="77777777" w:rsidR="00554F5E" w:rsidRPr="007C7F26" w:rsidRDefault="00554F5E" w:rsidP="00AD5DAA">
      <w:pPr>
        <w:pStyle w:val="ListParagraph"/>
        <w:numPr>
          <w:ilvl w:val="0"/>
          <w:numId w:val="3"/>
        </w:numPr>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Minutes of the last meeting</w:t>
      </w:r>
      <w:r w:rsidRPr="007C7F26">
        <w:rPr>
          <w:rFonts w:asciiTheme="majorHAnsi" w:eastAsia="Times New Roman" w:hAnsiTheme="majorHAnsi" w:cstheme="majorHAnsi"/>
          <w:sz w:val="22"/>
          <w:szCs w:val="22"/>
        </w:rPr>
        <w:t xml:space="preserve"> </w:t>
      </w:r>
      <w:r w:rsidR="003F5512" w:rsidRPr="007C7F26">
        <w:rPr>
          <w:rFonts w:asciiTheme="majorHAnsi" w:eastAsia="Times New Roman" w:hAnsiTheme="majorHAnsi" w:cstheme="majorHAnsi"/>
          <w:sz w:val="22"/>
          <w:szCs w:val="22"/>
        </w:rPr>
        <w:t>–</w:t>
      </w:r>
      <w:r w:rsidRPr="007C7F26">
        <w:rPr>
          <w:rFonts w:asciiTheme="majorHAnsi" w:eastAsia="Times New Roman" w:hAnsiTheme="majorHAnsi" w:cstheme="majorHAnsi"/>
          <w:sz w:val="22"/>
          <w:szCs w:val="22"/>
        </w:rPr>
        <w:t xml:space="preserve"> </w:t>
      </w:r>
      <w:r w:rsidR="00AA34D9" w:rsidRPr="007C7F26">
        <w:rPr>
          <w:rFonts w:asciiTheme="majorHAnsi" w:eastAsia="Times New Roman" w:hAnsiTheme="majorHAnsi" w:cstheme="majorHAnsi"/>
          <w:sz w:val="22"/>
          <w:szCs w:val="22"/>
        </w:rPr>
        <w:t>all present agreed these were a true and accurate record of the general meeting held on 23 June 2021.</w:t>
      </w:r>
    </w:p>
    <w:p w14:paraId="101840EF" w14:textId="77777777" w:rsidR="00AA34D9" w:rsidRPr="007C7F26" w:rsidRDefault="00AA34D9" w:rsidP="00554F5E">
      <w:pPr>
        <w:rPr>
          <w:rFonts w:asciiTheme="majorHAnsi" w:eastAsia="Times New Roman" w:hAnsiTheme="majorHAnsi" w:cstheme="majorHAnsi"/>
          <w:sz w:val="22"/>
          <w:szCs w:val="22"/>
        </w:rPr>
      </w:pPr>
    </w:p>
    <w:p w14:paraId="0D7FBB03" w14:textId="77777777" w:rsidR="00AA34D9" w:rsidRPr="007C7F26" w:rsidRDefault="00AA34D9" w:rsidP="00AD5DAA">
      <w:pPr>
        <w:pStyle w:val="ListParagraph"/>
        <w:numPr>
          <w:ilvl w:val="0"/>
          <w:numId w:val="3"/>
        </w:numPr>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Matters arising</w:t>
      </w:r>
    </w:p>
    <w:p w14:paraId="78361FAE" w14:textId="77777777" w:rsidR="00AA34D9"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Sewer blockages</w:t>
      </w:r>
      <w:r w:rsidRPr="007C7F26">
        <w:rPr>
          <w:rFonts w:asciiTheme="majorHAnsi" w:eastAsia="Times New Roman" w:hAnsiTheme="majorHAnsi" w:cstheme="majorHAnsi"/>
          <w:sz w:val="22"/>
          <w:szCs w:val="22"/>
        </w:rPr>
        <w:t xml:space="preserve"> – no further issues had been reported. </w:t>
      </w:r>
    </w:p>
    <w:p w14:paraId="4F6A3BE3" w14:textId="77777777" w:rsidR="00AA34D9"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The Terrace</w:t>
      </w:r>
      <w:r w:rsidRPr="007C7F26">
        <w:rPr>
          <w:rFonts w:asciiTheme="majorHAnsi" w:eastAsia="Times New Roman" w:hAnsiTheme="majorHAnsi" w:cstheme="majorHAnsi"/>
          <w:sz w:val="22"/>
          <w:szCs w:val="22"/>
        </w:rPr>
        <w:t xml:space="preserve"> – a road name sign for the Terrace is now in place.</w:t>
      </w:r>
    </w:p>
    <w:p w14:paraId="39886009" w14:textId="77777777" w:rsidR="00AA34D9"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Malt Shovel</w:t>
      </w:r>
      <w:r w:rsidRPr="007C7F26">
        <w:rPr>
          <w:rFonts w:asciiTheme="majorHAnsi" w:eastAsia="Times New Roman" w:hAnsiTheme="majorHAnsi" w:cstheme="majorHAnsi"/>
          <w:sz w:val="22"/>
          <w:szCs w:val="22"/>
        </w:rPr>
        <w:t xml:space="preserve"> – the gate has been removed for repair.  The Chair will write to the Brewery for an update on future plans for the pub.</w:t>
      </w:r>
    </w:p>
    <w:p w14:paraId="3FD91AAD" w14:textId="77777777" w:rsidR="00AD5DAA"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Telegraph pole</w:t>
      </w:r>
      <w:r w:rsidR="00AD5DAA" w:rsidRPr="007C7F26">
        <w:rPr>
          <w:rFonts w:asciiTheme="majorHAnsi" w:eastAsia="Times New Roman" w:hAnsiTheme="majorHAnsi" w:cstheme="majorHAnsi"/>
          <w:b/>
          <w:sz w:val="22"/>
          <w:szCs w:val="22"/>
        </w:rPr>
        <w:t xml:space="preserve"> replacement</w:t>
      </w:r>
      <w:r w:rsidRPr="007C7F26">
        <w:rPr>
          <w:rFonts w:asciiTheme="majorHAnsi" w:eastAsia="Times New Roman" w:hAnsiTheme="majorHAnsi" w:cstheme="majorHAnsi"/>
          <w:sz w:val="22"/>
          <w:szCs w:val="22"/>
        </w:rPr>
        <w:t xml:space="preserve"> – the rotten poles on the Terrace were due to be replaced </w:t>
      </w:r>
      <w:r w:rsidR="00AD5DAA" w:rsidRPr="007C7F26">
        <w:rPr>
          <w:rFonts w:asciiTheme="majorHAnsi" w:eastAsia="Times New Roman" w:hAnsiTheme="majorHAnsi" w:cstheme="majorHAnsi"/>
          <w:sz w:val="22"/>
          <w:szCs w:val="22"/>
        </w:rPr>
        <w:t xml:space="preserve">last month, however this did not take place.  The Chair confirmed he had made enquires of the Freedom Group and BT Openreach who advised that on arrival the contractor had been informed the work was no longer necessary.  Openreach have accepted this was in error and the work will be rescheduled. </w:t>
      </w:r>
    </w:p>
    <w:p w14:paraId="06E13DC9" w14:textId="77777777" w:rsidR="00AA34D9" w:rsidRPr="007C7F26" w:rsidRDefault="00AD5DAA" w:rsidP="00554F5E">
      <w:pPr>
        <w:rPr>
          <w:rFonts w:asciiTheme="majorHAnsi" w:eastAsia="Times New Roman" w:hAnsiTheme="majorHAnsi" w:cstheme="majorHAnsi"/>
          <w:sz w:val="22"/>
          <w:szCs w:val="22"/>
        </w:rPr>
      </w:pPr>
      <w:r w:rsidRPr="007C7F26">
        <w:rPr>
          <w:rFonts w:asciiTheme="majorHAnsi" w:eastAsia="Times New Roman" w:hAnsiTheme="majorHAnsi" w:cstheme="majorHAnsi"/>
          <w:sz w:val="22"/>
          <w:szCs w:val="22"/>
        </w:rPr>
        <w:t xml:space="preserve"> </w:t>
      </w:r>
    </w:p>
    <w:p w14:paraId="0A0C00D2" w14:textId="77777777" w:rsidR="00AD5DAA" w:rsidRPr="007C7F26" w:rsidRDefault="00AD5DAA" w:rsidP="00AD5DAA">
      <w:pPr>
        <w:pStyle w:val="ListParagraph"/>
        <w:numPr>
          <w:ilvl w:val="0"/>
          <w:numId w:val="3"/>
        </w:numPr>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 xml:space="preserve">Financial Update – </w:t>
      </w:r>
      <w:r w:rsidRPr="007C7F26">
        <w:rPr>
          <w:rFonts w:asciiTheme="majorHAnsi" w:eastAsia="Times New Roman" w:hAnsiTheme="majorHAnsi" w:cstheme="majorHAnsi"/>
          <w:sz w:val="22"/>
          <w:szCs w:val="22"/>
        </w:rPr>
        <w:t>The Treasurer advised that the Parish Meeting had £1,000 less than at the same point in 2020.  This is due to some unexpected expenditure and lost income from the National Park Service who have withdrawn £500 funding for maintaining the Millennium Trail for two years’ running.  The Treasurer advised that as a result he will be seeking agreement to increase the precept at the next Parish Annual General Meeting.</w:t>
      </w:r>
    </w:p>
    <w:p w14:paraId="09881FA1" w14:textId="77777777" w:rsidR="00AD5DAA" w:rsidRPr="007C7F26" w:rsidRDefault="00AD5DAA" w:rsidP="00AD5DAA">
      <w:pPr>
        <w:rPr>
          <w:rFonts w:asciiTheme="majorHAnsi" w:eastAsia="Times New Roman" w:hAnsiTheme="majorHAnsi" w:cstheme="majorHAnsi"/>
          <w:b/>
          <w:sz w:val="22"/>
          <w:szCs w:val="22"/>
        </w:rPr>
      </w:pPr>
    </w:p>
    <w:p w14:paraId="463224D3" w14:textId="77777777" w:rsidR="001F5715" w:rsidRPr="007C7F26" w:rsidRDefault="00554F5E" w:rsidP="003641E5">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Planning Applications</w:t>
      </w:r>
      <w:r w:rsidRPr="007C7F26">
        <w:rPr>
          <w:rFonts w:asciiTheme="majorHAnsi" w:hAnsiTheme="majorHAnsi" w:cstheme="majorHAnsi"/>
          <w:sz w:val="22"/>
          <w:szCs w:val="22"/>
        </w:rPr>
        <w:t xml:space="preserve"> </w:t>
      </w:r>
      <w:r w:rsidR="0008053D" w:rsidRPr="007C7F26">
        <w:rPr>
          <w:rFonts w:asciiTheme="majorHAnsi" w:hAnsiTheme="majorHAnsi" w:cstheme="majorHAnsi"/>
          <w:b/>
          <w:sz w:val="22"/>
          <w:szCs w:val="22"/>
        </w:rPr>
        <w:t>and Enforcement</w:t>
      </w:r>
      <w:r w:rsidR="0008053D" w:rsidRPr="007C7F26">
        <w:rPr>
          <w:rFonts w:asciiTheme="majorHAnsi" w:hAnsiTheme="majorHAnsi" w:cstheme="majorHAnsi"/>
          <w:sz w:val="22"/>
          <w:szCs w:val="22"/>
        </w:rPr>
        <w:t xml:space="preserve"> </w:t>
      </w:r>
      <w:r w:rsidRPr="007C7F26">
        <w:rPr>
          <w:rFonts w:asciiTheme="majorHAnsi" w:hAnsiTheme="majorHAnsi" w:cstheme="majorHAnsi"/>
          <w:sz w:val="22"/>
          <w:szCs w:val="22"/>
        </w:rPr>
        <w:t>–</w:t>
      </w:r>
      <w:r w:rsidR="00376D10" w:rsidRPr="007C7F26">
        <w:rPr>
          <w:rFonts w:asciiTheme="majorHAnsi" w:hAnsiTheme="majorHAnsi" w:cstheme="majorHAnsi"/>
          <w:sz w:val="22"/>
          <w:szCs w:val="22"/>
        </w:rPr>
        <w:t xml:space="preserve"> </w:t>
      </w:r>
      <w:r w:rsidR="003641E5" w:rsidRPr="007C7F26">
        <w:rPr>
          <w:rFonts w:asciiTheme="majorHAnsi" w:hAnsiTheme="majorHAnsi" w:cstheme="majorHAnsi"/>
          <w:sz w:val="22"/>
          <w:szCs w:val="22"/>
        </w:rPr>
        <w:t xml:space="preserve">two </w:t>
      </w:r>
      <w:r w:rsidRPr="007C7F26">
        <w:rPr>
          <w:rFonts w:asciiTheme="majorHAnsi" w:hAnsiTheme="majorHAnsi" w:cstheme="majorHAnsi"/>
          <w:sz w:val="22"/>
          <w:szCs w:val="22"/>
        </w:rPr>
        <w:t>planning applications</w:t>
      </w:r>
      <w:r w:rsidR="00813005" w:rsidRPr="007C7F26">
        <w:rPr>
          <w:rFonts w:asciiTheme="majorHAnsi" w:hAnsiTheme="majorHAnsi" w:cstheme="majorHAnsi"/>
          <w:sz w:val="22"/>
          <w:szCs w:val="22"/>
        </w:rPr>
        <w:t xml:space="preserve"> had been received since the </w:t>
      </w:r>
      <w:r w:rsidR="003641E5" w:rsidRPr="007C7F26">
        <w:rPr>
          <w:rFonts w:asciiTheme="majorHAnsi" w:hAnsiTheme="majorHAnsi" w:cstheme="majorHAnsi"/>
          <w:sz w:val="22"/>
          <w:szCs w:val="22"/>
        </w:rPr>
        <w:t xml:space="preserve">last meeting: </w:t>
      </w:r>
    </w:p>
    <w:p w14:paraId="0CBB9B7B" w14:textId="77777777" w:rsidR="003F5512" w:rsidRPr="007C7F26" w:rsidRDefault="003F5512" w:rsidP="003F5512">
      <w:pPr>
        <w:rPr>
          <w:rFonts w:asciiTheme="majorHAnsi" w:hAnsiTheme="majorHAnsi" w:cstheme="majorHAnsi"/>
          <w:sz w:val="22"/>
          <w:szCs w:val="22"/>
        </w:rPr>
      </w:pPr>
    </w:p>
    <w:p w14:paraId="14487595"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Removal of 5no. Ash on eastern boundary of Oswaldkirk playground with the B1363</w:t>
      </w:r>
    </w:p>
    <w:p w14:paraId="3AD39BF0"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 xml:space="preserve">OS Field 4490, York Road, Oswaldkirk </w:t>
      </w:r>
    </w:p>
    <w:p w14:paraId="6312129D"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Ref. No: 21/01237/CAT | Received: Thu 26 Aug 2021 Status: Registered</w:t>
      </w:r>
    </w:p>
    <w:p w14:paraId="4760F55D" w14:textId="77777777" w:rsidR="004C27B9" w:rsidRPr="007C7F26" w:rsidRDefault="004C27B9" w:rsidP="00A81148">
      <w:pPr>
        <w:ind w:left="360"/>
        <w:rPr>
          <w:rFonts w:asciiTheme="majorHAnsi" w:hAnsiTheme="majorHAnsi" w:cstheme="majorHAnsi"/>
          <w:i/>
          <w:sz w:val="22"/>
          <w:szCs w:val="22"/>
        </w:rPr>
      </w:pPr>
      <w:r w:rsidRPr="007C7F26">
        <w:rPr>
          <w:rFonts w:asciiTheme="majorHAnsi" w:hAnsiTheme="majorHAnsi" w:cstheme="majorHAnsi"/>
          <w:i/>
          <w:sz w:val="22"/>
          <w:szCs w:val="22"/>
        </w:rPr>
        <w:t xml:space="preserve">[This was discussed within </w:t>
      </w:r>
      <w:r w:rsidR="00617D85" w:rsidRPr="007C7F26">
        <w:rPr>
          <w:rFonts w:asciiTheme="majorHAnsi" w:hAnsiTheme="majorHAnsi" w:cstheme="majorHAnsi"/>
          <w:i/>
          <w:sz w:val="22"/>
          <w:szCs w:val="22"/>
        </w:rPr>
        <w:t>AOB</w:t>
      </w:r>
      <w:r w:rsidRPr="007C7F26">
        <w:rPr>
          <w:rFonts w:asciiTheme="majorHAnsi" w:hAnsiTheme="majorHAnsi" w:cstheme="majorHAnsi"/>
          <w:i/>
          <w:sz w:val="22"/>
          <w:szCs w:val="22"/>
        </w:rPr>
        <w:t xml:space="preserve"> at the meeting held on 23 June 2021]</w:t>
      </w:r>
    </w:p>
    <w:p w14:paraId="6DB1D2F0" w14:textId="77777777" w:rsidR="003641E5" w:rsidRPr="007C7F26" w:rsidRDefault="003641E5" w:rsidP="00A81148">
      <w:pPr>
        <w:ind w:left="360"/>
        <w:rPr>
          <w:rFonts w:asciiTheme="majorHAnsi" w:hAnsiTheme="majorHAnsi" w:cstheme="majorHAnsi"/>
          <w:sz w:val="22"/>
          <w:szCs w:val="22"/>
        </w:rPr>
      </w:pPr>
    </w:p>
    <w:p w14:paraId="59F63F71"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Erection of first floor extension over existing single storey ground floor projection</w:t>
      </w:r>
    </w:p>
    <w:p w14:paraId="56ECAE70"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 xml:space="preserve">4 The Terrace, Oswaldkirk </w:t>
      </w:r>
    </w:p>
    <w:p w14:paraId="50ECD71A"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Ref. No: 21/01094/HOUSE | Received: Wed 28 Jul 2021 Status: Registered</w:t>
      </w:r>
    </w:p>
    <w:p w14:paraId="2904E72C" w14:textId="77777777" w:rsidR="003F5512" w:rsidRPr="007C7F26" w:rsidRDefault="003F5512" w:rsidP="00A81148">
      <w:pPr>
        <w:ind w:left="360"/>
        <w:rPr>
          <w:rFonts w:asciiTheme="majorHAnsi" w:hAnsiTheme="majorHAnsi" w:cstheme="majorHAnsi"/>
          <w:sz w:val="22"/>
          <w:szCs w:val="22"/>
        </w:rPr>
      </w:pPr>
    </w:p>
    <w:p w14:paraId="3C255DF3" w14:textId="39383194"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lastRenderedPageBreak/>
        <w:t xml:space="preserve">In relation to the </w:t>
      </w:r>
      <w:r w:rsidR="004C27B9" w:rsidRPr="007C7F26">
        <w:rPr>
          <w:rFonts w:asciiTheme="majorHAnsi" w:hAnsiTheme="majorHAnsi" w:cstheme="majorHAnsi"/>
          <w:sz w:val="22"/>
          <w:szCs w:val="22"/>
        </w:rPr>
        <w:t xml:space="preserve">above </w:t>
      </w:r>
      <w:r w:rsidRPr="007C7F26">
        <w:rPr>
          <w:rFonts w:asciiTheme="majorHAnsi" w:hAnsiTheme="majorHAnsi" w:cstheme="majorHAnsi"/>
          <w:sz w:val="22"/>
          <w:szCs w:val="22"/>
        </w:rPr>
        <w:t xml:space="preserve">application, the Chair confirmed that </w:t>
      </w:r>
      <w:r w:rsidR="001C09DA" w:rsidRPr="007C7F26">
        <w:rPr>
          <w:rFonts w:asciiTheme="majorHAnsi" w:hAnsiTheme="majorHAnsi" w:cstheme="majorHAnsi"/>
          <w:sz w:val="22"/>
          <w:szCs w:val="22"/>
        </w:rPr>
        <w:t xml:space="preserve">following discussion with a number of nearby residents </w:t>
      </w:r>
      <w:r w:rsidRPr="007C7F26">
        <w:rPr>
          <w:rFonts w:asciiTheme="majorHAnsi" w:hAnsiTheme="majorHAnsi" w:cstheme="majorHAnsi"/>
          <w:sz w:val="22"/>
          <w:szCs w:val="22"/>
        </w:rPr>
        <w:t xml:space="preserve">a ‘middle of the road’ response had been </w:t>
      </w:r>
      <w:r w:rsidR="001C09DA" w:rsidRPr="007C7F26">
        <w:rPr>
          <w:rFonts w:asciiTheme="majorHAnsi" w:hAnsiTheme="majorHAnsi" w:cstheme="majorHAnsi"/>
          <w:sz w:val="22"/>
          <w:szCs w:val="22"/>
        </w:rPr>
        <w:t xml:space="preserve">submitted to the planning department, describing some objections and some support.  An amendment to the plans has subsequently been submitted </w:t>
      </w:r>
      <w:r w:rsidR="004C27B9" w:rsidRPr="007C7F26">
        <w:rPr>
          <w:rFonts w:asciiTheme="majorHAnsi" w:hAnsiTheme="majorHAnsi" w:cstheme="majorHAnsi"/>
          <w:sz w:val="22"/>
          <w:szCs w:val="22"/>
        </w:rPr>
        <w:t xml:space="preserve">for consideration </w:t>
      </w:r>
      <w:r w:rsidR="001C09DA" w:rsidRPr="007C7F26">
        <w:rPr>
          <w:rFonts w:asciiTheme="majorHAnsi" w:hAnsiTheme="majorHAnsi" w:cstheme="majorHAnsi"/>
          <w:sz w:val="22"/>
          <w:szCs w:val="22"/>
        </w:rPr>
        <w:t xml:space="preserve">and the Chair sought the views of the meeting in order that a </w:t>
      </w:r>
      <w:r w:rsidR="00C16BA3" w:rsidRPr="007C7F26">
        <w:rPr>
          <w:rFonts w:asciiTheme="majorHAnsi" w:hAnsiTheme="majorHAnsi" w:cstheme="majorHAnsi"/>
          <w:sz w:val="22"/>
          <w:szCs w:val="22"/>
        </w:rPr>
        <w:t xml:space="preserve">further </w:t>
      </w:r>
      <w:r w:rsidR="001C09DA" w:rsidRPr="007C7F26">
        <w:rPr>
          <w:rFonts w:asciiTheme="majorHAnsi" w:hAnsiTheme="majorHAnsi" w:cstheme="majorHAnsi"/>
          <w:sz w:val="22"/>
          <w:szCs w:val="22"/>
        </w:rPr>
        <w:t>response could be given.  After all present had an opportunity to view the amended plans</w:t>
      </w:r>
      <w:r w:rsidR="004C27B9" w:rsidRPr="007C7F26">
        <w:rPr>
          <w:rFonts w:asciiTheme="majorHAnsi" w:hAnsiTheme="majorHAnsi" w:cstheme="majorHAnsi"/>
          <w:sz w:val="22"/>
          <w:szCs w:val="22"/>
        </w:rPr>
        <w:t xml:space="preserve"> and after some further discussion,</w:t>
      </w:r>
      <w:r w:rsidR="001C09DA" w:rsidRPr="007C7F26">
        <w:rPr>
          <w:rFonts w:asciiTheme="majorHAnsi" w:hAnsiTheme="majorHAnsi" w:cstheme="majorHAnsi"/>
          <w:sz w:val="22"/>
          <w:szCs w:val="22"/>
        </w:rPr>
        <w:t xml:space="preserve"> a</w:t>
      </w:r>
      <w:r w:rsidR="004C27B9" w:rsidRPr="007C7F26">
        <w:rPr>
          <w:rFonts w:asciiTheme="majorHAnsi" w:hAnsiTheme="majorHAnsi" w:cstheme="majorHAnsi"/>
          <w:sz w:val="22"/>
          <w:szCs w:val="22"/>
        </w:rPr>
        <w:t xml:space="preserve"> vote was taken to ascertain support for and objection to the amended plans.  This was split </w:t>
      </w:r>
      <w:proofErr w:type="gramStart"/>
      <w:r w:rsidR="004C27B9" w:rsidRPr="007C7F26">
        <w:rPr>
          <w:rFonts w:asciiTheme="majorHAnsi" w:hAnsiTheme="majorHAnsi" w:cstheme="majorHAnsi"/>
          <w:sz w:val="22"/>
          <w:szCs w:val="22"/>
        </w:rPr>
        <w:t>equally</w:t>
      </w:r>
      <w:r w:rsidR="0071472C" w:rsidRPr="007C7F26">
        <w:rPr>
          <w:rFonts w:asciiTheme="majorHAnsi" w:hAnsiTheme="majorHAnsi" w:cstheme="majorHAnsi"/>
          <w:sz w:val="22"/>
          <w:szCs w:val="22"/>
        </w:rPr>
        <w:t>,</w:t>
      </w:r>
      <w:proofErr w:type="gramEnd"/>
      <w:r w:rsidR="0071472C" w:rsidRPr="007C7F26">
        <w:rPr>
          <w:rFonts w:asciiTheme="majorHAnsi" w:hAnsiTheme="majorHAnsi" w:cstheme="majorHAnsi"/>
          <w:sz w:val="22"/>
          <w:szCs w:val="22"/>
        </w:rPr>
        <w:t xml:space="preserve"> the chairman ther</w:t>
      </w:r>
      <w:r w:rsidR="0049547D" w:rsidRPr="007C7F26">
        <w:rPr>
          <w:rFonts w:asciiTheme="majorHAnsi" w:hAnsiTheme="majorHAnsi" w:cstheme="majorHAnsi"/>
          <w:sz w:val="22"/>
          <w:szCs w:val="22"/>
        </w:rPr>
        <w:t>e</w:t>
      </w:r>
      <w:r w:rsidR="0071472C" w:rsidRPr="007C7F26">
        <w:rPr>
          <w:rFonts w:asciiTheme="majorHAnsi" w:hAnsiTheme="majorHAnsi" w:cstheme="majorHAnsi"/>
          <w:sz w:val="22"/>
          <w:szCs w:val="22"/>
        </w:rPr>
        <w:t xml:space="preserve">fore had the deciding vote </w:t>
      </w:r>
      <w:r w:rsidR="00A5351D" w:rsidRPr="007C7F26">
        <w:rPr>
          <w:rFonts w:asciiTheme="majorHAnsi" w:hAnsiTheme="majorHAnsi" w:cstheme="majorHAnsi"/>
          <w:sz w:val="22"/>
          <w:szCs w:val="22"/>
        </w:rPr>
        <w:t>and</w:t>
      </w:r>
      <w:r w:rsidR="0071472C" w:rsidRPr="007C7F26">
        <w:rPr>
          <w:rFonts w:asciiTheme="majorHAnsi" w:hAnsiTheme="majorHAnsi" w:cstheme="majorHAnsi"/>
          <w:sz w:val="22"/>
          <w:szCs w:val="22"/>
        </w:rPr>
        <w:t xml:space="preserve"> suppor</w:t>
      </w:r>
      <w:r w:rsidR="00A5351D" w:rsidRPr="007C7F26">
        <w:rPr>
          <w:rFonts w:asciiTheme="majorHAnsi" w:hAnsiTheme="majorHAnsi" w:cstheme="majorHAnsi"/>
          <w:sz w:val="22"/>
          <w:szCs w:val="22"/>
        </w:rPr>
        <w:t>ted</w:t>
      </w:r>
      <w:r w:rsidR="0071472C" w:rsidRPr="007C7F26">
        <w:rPr>
          <w:rFonts w:asciiTheme="majorHAnsi" w:hAnsiTheme="majorHAnsi" w:cstheme="majorHAnsi"/>
          <w:sz w:val="22"/>
          <w:szCs w:val="22"/>
        </w:rPr>
        <w:t xml:space="preserve"> the amendment. The views of the meeting</w:t>
      </w:r>
      <w:r w:rsidR="00C16BA3" w:rsidRPr="007C7F26">
        <w:rPr>
          <w:rFonts w:asciiTheme="majorHAnsi" w:hAnsiTheme="majorHAnsi" w:cstheme="majorHAnsi"/>
          <w:sz w:val="22"/>
          <w:szCs w:val="22"/>
        </w:rPr>
        <w:t xml:space="preserve"> </w:t>
      </w:r>
      <w:r w:rsidR="004C27B9" w:rsidRPr="007C7F26">
        <w:rPr>
          <w:rFonts w:asciiTheme="majorHAnsi" w:hAnsiTheme="majorHAnsi" w:cstheme="majorHAnsi"/>
          <w:sz w:val="22"/>
          <w:szCs w:val="22"/>
        </w:rPr>
        <w:t xml:space="preserve">will </w:t>
      </w:r>
      <w:r w:rsidR="0071472C" w:rsidRPr="007C7F26">
        <w:rPr>
          <w:rFonts w:asciiTheme="majorHAnsi" w:hAnsiTheme="majorHAnsi" w:cstheme="majorHAnsi"/>
          <w:sz w:val="22"/>
          <w:szCs w:val="22"/>
        </w:rPr>
        <w:t>however be</w:t>
      </w:r>
      <w:r w:rsidR="004C27B9" w:rsidRPr="007C7F26">
        <w:rPr>
          <w:rFonts w:asciiTheme="majorHAnsi" w:hAnsiTheme="majorHAnsi" w:cstheme="majorHAnsi"/>
          <w:sz w:val="22"/>
          <w:szCs w:val="22"/>
        </w:rPr>
        <w:t xml:space="preserve"> reflected in the response to the planning department. </w:t>
      </w:r>
    </w:p>
    <w:p w14:paraId="0091FA63" w14:textId="77777777" w:rsidR="004C27B9" w:rsidRPr="007C7F26" w:rsidRDefault="004C27B9">
      <w:pPr>
        <w:rPr>
          <w:rFonts w:asciiTheme="majorHAnsi" w:hAnsiTheme="majorHAnsi" w:cstheme="majorHAnsi"/>
          <w:sz w:val="22"/>
          <w:szCs w:val="22"/>
        </w:rPr>
      </w:pPr>
    </w:p>
    <w:p w14:paraId="7B3F69E6" w14:textId="31737B41" w:rsidR="004C27B9" w:rsidRPr="007C7F26" w:rsidRDefault="004C27B9" w:rsidP="004C27B9">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St Gregory’s</w:t>
      </w:r>
      <w:r w:rsidRPr="007C7F26">
        <w:rPr>
          <w:rFonts w:asciiTheme="majorHAnsi" w:hAnsiTheme="majorHAnsi" w:cstheme="majorHAnsi"/>
          <w:sz w:val="22"/>
          <w:szCs w:val="22"/>
        </w:rPr>
        <w:t xml:space="preserve"> – The Chair summarised the situation to date</w:t>
      </w:r>
      <w:r w:rsidR="00996760" w:rsidRPr="007C7F26">
        <w:rPr>
          <w:rFonts w:asciiTheme="majorHAnsi" w:hAnsiTheme="majorHAnsi" w:cstheme="majorHAnsi"/>
          <w:sz w:val="22"/>
          <w:szCs w:val="22"/>
        </w:rPr>
        <w:t>:</w:t>
      </w:r>
      <w:r w:rsidRPr="007C7F26">
        <w:rPr>
          <w:rFonts w:asciiTheme="majorHAnsi" w:hAnsiTheme="majorHAnsi" w:cstheme="majorHAnsi"/>
          <w:sz w:val="22"/>
          <w:szCs w:val="22"/>
        </w:rPr>
        <w:t xml:space="preserve"> the planning for the current development was </w:t>
      </w:r>
      <w:r w:rsidR="00B666A3" w:rsidRPr="007C7F26">
        <w:rPr>
          <w:rFonts w:asciiTheme="majorHAnsi" w:hAnsiTheme="majorHAnsi" w:cstheme="majorHAnsi"/>
          <w:sz w:val="22"/>
          <w:szCs w:val="22"/>
        </w:rPr>
        <w:t>approved</w:t>
      </w:r>
      <w:r w:rsidRPr="007C7F26">
        <w:rPr>
          <w:rFonts w:asciiTheme="majorHAnsi" w:hAnsiTheme="majorHAnsi" w:cstheme="majorHAnsi"/>
          <w:sz w:val="22"/>
          <w:szCs w:val="22"/>
        </w:rPr>
        <w:t xml:space="preserve"> in </w:t>
      </w:r>
      <w:r w:rsidR="00B666A3" w:rsidRPr="007C7F26">
        <w:rPr>
          <w:rFonts w:asciiTheme="majorHAnsi" w:hAnsiTheme="majorHAnsi" w:cstheme="majorHAnsi"/>
          <w:sz w:val="22"/>
          <w:szCs w:val="22"/>
        </w:rPr>
        <w:t xml:space="preserve">April </w:t>
      </w:r>
      <w:r w:rsidRPr="007C7F26">
        <w:rPr>
          <w:rFonts w:asciiTheme="majorHAnsi" w:hAnsiTheme="majorHAnsi" w:cstheme="majorHAnsi"/>
          <w:sz w:val="22"/>
          <w:szCs w:val="22"/>
        </w:rPr>
        <w:t>201</w:t>
      </w:r>
      <w:r w:rsidR="00B666A3" w:rsidRPr="007C7F26">
        <w:rPr>
          <w:rFonts w:asciiTheme="majorHAnsi" w:hAnsiTheme="majorHAnsi" w:cstheme="majorHAnsi"/>
          <w:sz w:val="22"/>
          <w:szCs w:val="22"/>
        </w:rPr>
        <w:t>9</w:t>
      </w:r>
      <w:r w:rsidR="00C16BA3" w:rsidRPr="007C7F26">
        <w:rPr>
          <w:rFonts w:asciiTheme="majorHAnsi" w:hAnsiTheme="majorHAnsi" w:cstheme="majorHAnsi"/>
          <w:sz w:val="22"/>
          <w:szCs w:val="22"/>
        </w:rPr>
        <w:t>;</w:t>
      </w:r>
      <w:r w:rsidRPr="007C7F26">
        <w:rPr>
          <w:rFonts w:asciiTheme="majorHAnsi" w:hAnsiTheme="majorHAnsi" w:cstheme="majorHAnsi"/>
          <w:sz w:val="22"/>
          <w:szCs w:val="22"/>
        </w:rPr>
        <w:t xml:space="preserve"> the main house has been used as a holiday let since </w:t>
      </w:r>
      <w:r w:rsidR="00B666A3" w:rsidRPr="007C7F26">
        <w:rPr>
          <w:rFonts w:asciiTheme="majorHAnsi" w:hAnsiTheme="majorHAnsi" w:cstheme="majorHAnsi"/>
          <w:sz w:val="22"/>
          <w:szCs w:val="22"/>
        </w:rPr>
        <w:t xml:space="preserve">August </w:t>
      </w:r>
      <w:r w:rsidRPr="007C7F26">
        <w:rPr>
          <w:rFonts w:asciiTheme="majorHAnsi" w:hAnsiTheme="majorHAnsi" w:cstheme="majorHAnsi"/>
          <w:sz w:val="22"/>
          <w:szCs w:val="22"/>
        </w:rPr>
        <w:t xml:space="preserve">2019 and the </w:t>
      </w:r>
      <w:r w:rsidR="00B666A3" w:rsidRPr="007C7F26">
        <w:rPr>
          <w:rFonts w:asciiTheme="majorHAnsi" w:hAnsiTheme="majorHAnsi" w:cstheme="majorHAnsi"/>
          <w:sz w:val="22"/>
          <w:szCs w:val="22"/>
        </w:rPr>
        <w:t>a</w:t>
      </w:r>
      <w:r w:rsidRPr="007C7F26">
        <w:rPr>
          <w:rFonts w:asciiTheme="majorHAnsi" w:hAnsiTheme="majorHAnsi" w:cstheme="majorHAnsi"/>
          <w:sz w:val="22"/>
          <w:szCs w:val="22"/>
        </w:rPr>
        <w:t>nnex</w:t>
      </w:r>
      <w:r w:rsidR="00617D85" w:rsidRPr="007C7F26">
        <w:rPr>
          <w:rFonts w:asciiTheme="majorHAnsi" w:hAnsiTheme="majorHAnsi" w:cstheme="majorHAnsi"/>
          <w:sz w:val="22"/>
          <w:szCs w:val="22"/>
        </w:rPr>
        <w:t xml:space="preserve"> has had a tenant since August 2020</w:t>
      </w:r>
      <w:r w:rsidR="0049547D" w:rsidRPr="007C7F26">
        <w:rPr>
          <w:rFonts w:asciiTheme="majorHAnsi" w:hAnsiTheme="majorHAnsi" w:cstheme="majorHAnsi"/>
          <w:sz w:val="22"/>
          <w:szCs w:val="22"/>
        </w:rPr>
        <w:t xml:space="preserve"> w</w:t>
      </w:r>
      <w:r w:rsidR="00DA0DD4" w:rsidRPr="007C7F26">
        <w:rPr>
          <w:rFonts w:asciiTheme="majorHAnsi" w:hAnsiTheme="majorHAnsi" w:cstheme="majorHAnsi"/>
          <w:sz w:val="22"/>
          <w:szCs w:val="22"/>
        </w:rPr>
        <w:t>ho has</w:t>
      </w:r>
      <w:r w:rsidR="0049547D" w:rsidRPr="007C7F26">
        <w:rPr>
          <w:rFonts w:asciiTheme="majorHAnsi" w:hAnsiTheme="majorHAnsi" w:cstheme="majorHAnsi"/>
          <w:sz w:val="22"/>
          <w:szCs w:val="22"/>
        </w:rPr>
        <w:t xml:space="preserve"> a three year tenancy agreement</w:t>
      </w:r>
      <w:r w:rsidR="00617D85" w:rsidRPr="007C7F26">
        <w:rPr>
          <w:rFonts w:asciiTheme="majorHAnsi" w:hAnsiTheme="majorHAnsi" w:cstheme="majorHAnsi"/>
          <w:sz w:val="22"/>
          <w:szCs w:val="22"/>
        </w:rPr>
        <w:t>.  The planning permission gave a clear condition</w:t>
      </w:r>
      <w:r w:rsidR="00A81148" w:rsidRPr="007C7F26">
        <w:rPr>
          <w:rFonts w:asciiTheme="majorHAnsi" w:hAnsiTheme="majorHAnsi" w:cstheme="majorHAnsi"/>
          <w:sz w:val="22"/>
          <w:szCs w:val="22"/>
        </w:rPr>
        <w:t xml:space="preserve"> of approval</w:t>
      </w:r>
      <w:r w:rsidR="00617D85" w:rsidRPr="007C7F26">
        <w:rPr>
          <w:rFonts w:asciiTheme="majorHAnsi" w:hAnsiTheme="majorHAnsi" w:cstheme="majorHAnsi"/>
          <w:sz w:val="22"/>
          <w:szCs w:val="22"/>
        </w:rPr>
        <w:t xml:space="preserve"> </w:t>
      </w:r>
      <w:r w:rsidR="00A81148" w:rsidRPr="007C7F26">
        <w:rPr>
          <w:rFonts w:asciiTheme="majorHAnsi" w:hAnsiTheme="majorHAnsi" w:cstheme="majorHAnsi"/>
          <w:sz w:val="22"/>
          <w:szCs w:val="22"/>
        </w:rPr>
        <w:t>requiring</w:t>
      </w:r>
      <w:r w:rsidR="00617D85" w:rsidRPr="007C7F26">
        <w:rPr>
          <w:rFonts w:asciiTheme="majorHAnsi" w:hAnsiTheme="majorHAnsi" w:cstheme="majorHAnsi"/>
          <w:sz w:val="22"/>
          <w:szCs w:val="22"/>
        </w:rPr>
        <w:t xml:space="preserve"> the provision of 3 off-street parking spaces</w:t>
      </w:r>
      <w:r w:rsidR="00C16BA3" w:rsidRPr="007C7F26">
        <w:rPr>
          <w:rFonts w:asciiTheme="majorHAnsi" w:hAnsiTheme="majorHAnsi" w:cstheme="majorHAnsi"/>
          <w:sz w:val="22"/>
          <w:szCs w:val="22"/>
        </w:rPr>
        <w:t xml:space="preserve"> for the house and the annex</w:t>
      </w:r>
      <w:r w:rsidR="00002060" w:rsidRPr="007C7F26">
        <w:rPr>
          <w:rFonts w:asciiTheme="majorHAnsi" w:hAnsiTheme="majorHAnsi" w:cstheme="majorHAnsi"/>
          <w:sz w:val="22"/>
          <w:szCs w:val="22"/>
        </w:rPr>
        <w:t xml:space="preserve"> and the removal of gates and reduction in height of gate posts to improve visibility. N</w:t>
      </w:r>
      <w:r w:rsidR="00617D85" w:rsidRPr="007C7F26">
        <w:rPr>
          <w:rFonts w:asciiTheme="majorHAnsi" w:hAnsiTheme="majorHAnsi" w:cstheme="majorHAnsi"/>
          <w:sz w:val="22"/>
          <w:szCs w:val="22"/>
        </w:rPr>
        <w:t xml:space="preserve">one of which have been </w:t>
      </w:r>
      <w:r w:rsidR="00002060" w:rsidRPr="007C7F26">
        <w:rPr>
          <w:rFonts w:asciiTheme="majorHAnsi" w:hAnsiTheme="majorHAnsi" w:cstheme="majorHAnsi"/>
          <w:sz w:val="22"/>
          <w:szCs w:val="22"/>
        </w:rPr>
        <w:t>complet</w:t>
      </w:r>
      <w:r w:rsidR="00617D85" w:rsidRPr="007C7F26">
        <w:rPr>
          <w:rFonts w:asciiTheme="majorHAnsi" w:hAnsiTheme="majorHAnsi" w:cstheme="majorHAnsi"/>
          <w:sz w:val="22"/>
          <w:szCs w:val="22"/>
        </w:rPr>
        <w:t xml:space="preserve">ed.  </w:t>
      </w:r>
      <w:r w:rsidR="0049547D" w:rsidRPr="007C7F26">
        <w:rPr>
          <w:rFonts w:asciiTheme="majorHAnsi" w:hAnsiTheme="majorHAnsi" w:cstheme="majorHAnsi"/>
          <w:sz w:val="22"/>
          <w:szCs w:val="22"/>
        </w:rPr>
        <w:t xml:space="preserve">The Chair acknowledged that the allocated parking spaces formed part of the tenant’s garden and would also require access through it.  </w:t>
      </w:r>
      <w:r w:rsidR="00A81148" w:rsidRPr="007C7F26">
        <w:rPr>
          <w:rFonts w:asciiTheme="majorHAnsi" w:hAnsiTheme="majorHAnsi" w:cstheme="majorHAnsi"/>
          <w:sz w:val="22"/>
          <w:szCs w:val="22"/>
        </w:rPr>
        <w:t xml:space="preserve">He </w:t>
      </w:r>
      <w:r w:rsidR="0049547D" w:rsidRPr="007C7F26">
        <w:rPr>
          <w:rFonts w:asciiTheme="majorHAnsi" w:hAnsiTheme="majorHAnsi" w:cstheme="majorHAnsi"/>
          <w:sz w:val="22"/>
          <w:szCs w:val="22"/>
        </w:rPr>
        <w:t xml:space="preserve">also </w:t>
      </w:r>
      <w:r w:rsidR="00A81148" w:rsidRPr="007C7F26">
        <w:rPr>
          <w:rFonts w:asciiTheme="majorHAnsi" w:hAnsiTheme="majorHAnsi" w:cstheme="majorHAnsi"/>
          <w:sz w:val="22"/>
          <w:szCs w:val="22"/>
        </w:rPr>
        <w:t xml:space="preserve">acknowledged Roger </w:t>
      </w:r>
      <w:r w:rsidR="00617D85" w:rsidRPr="007C7F26">
        <w:rPr>
          <w:rFonts w:asciiTheme="majorHAnsi" w:hAnsiTheme="majorHAnsi" w:cstheme="majorHAnsi"/>
          <w:sz w:val="22"/>
          <w:szCs w:val="22"/>
        </w:rPr>
        <w:t>Wade</w:t>
      </w:r>
      <w:r w:rsidR="00A81148" w:rsidRPr="007C7F26">
        <w:rPr>
          <w:rFonts w:asciiTheme="majorHAnsi" w:hAnsiTheme="majorHAnsi" w:cstheme="majorHAnsi"/>
          <w:sz w:val="22"/>
          <w:szCs w:val="22"/>
        </w:rPr>
        <w:t xml:space="preserve">’s </w:t>
      </w:r>
      <w:r w:rsidR="00617D85" w:rsidRPr="007C7F26">
        <w:rPr>
          <w:rFonts w:asciiTheme="majorHAnsi" w:hAnsiTheme="majorHAnsi" w:cstheme="majorHAnsi"/>
          <w:sz w:val="22"/>
          <w:szCs w:val="22"/>
        </w:rPr>
        <w:t xml:space="preserve">continued correspondence with the Council and the Highways Authority </w:t>
      </w:r>
      <w:r w:rsidR="00A81148" w:rsidRPr="007C7F26">
        <w:rPr>
          <w:rFonts w:asciiTheme="majorHAnsi" w:hAnsiTheme="majorHAnsi" w:cstheme="majorHAnsi"/>
          <w:sz w:val="22"/>
          <w:szCs w:val="22"/>
        </w:rPr>
        <w:t xml:space="preserve">and </w:t>
      </w:r>
      <w:r w:rsidR="00617D85" w:rsidRPr="007C7F26">
        <w:rPr>
          <w:rFonts w:asciiTheme="majorHAnsi" w:hAnsiTheme="majorHAnsi" w:cstheme="majorHAnsi"/>
          <w:sz w:val="22"/>
          <w:szCs w:val="22"/>
        </w:rPr>
        <w:t xml:space="preserve">their repeated reluctance to address this matter.  </w:t>
      </w:r>
    </w:p>
    <w:p w14:paraId="4ACE96C3" w14:textId="77777777" w:rsidR="00617D85" w:rsidRPr="007C7F26" w:rsidRDefault="00617D85" w:rsidP="00617D85">
      <w:pPr>
        <w:rPr>
          <w:rFonts w:asciiTheme="majorHAnsi" w:hAnsiTheme="majorHAnsi" w:cstheme="majorHAnsi"/>
          <w:sz w:val="22"/>
          <w:szCs w:val="22"/>
        </w:rPr>
      </w:pPr>
    </w:p>
    <w:p w14:paraId="727AA61B" w14:textId="77777777" w:rsidR="00996760" w:rsidRPr="007C7F26" w:rsidRDefault="00617D85" w:rsidP="00996760">
      <w:pPr>
        <w:ind w:left="360"/>
        <w:rPr>
          <w:rFonts w:asciiTheme="majorHAnsi" w:hAnsiTheme="majorHAnsi" w:cstheme="majorHAnsi"/>
          <w:sz w:val="22"/>
          <w:szCs w:val="22"/>
        </w:rPr>
      </w:pPr>
      <w:r w:rsidRPr="007C7F26">
        <w:rPr>
          <w:rFonts w:asciiTheme="majorHAnsi" w:hAnsiTheme="majorHAnsi" w:cstheme="majorHAnsi"/>
          <w:sz w:val="22"/>
          <w:szCs w:val="22"/>
        </w:rPr>
        <w:t xml:space="preserve">The Chair updated the meeting on his own correspondence with Mr </w:t>
      </w:r>
      <w:proofErr w:type="spellStart"/>
      <w:r w:rsidRPr="007C7F26">
        <w:rPr>
          <w:rFonts w:asciiTheme="majorHAnsi" w:hAnsiTheme="majorHAnsi" w:cstheme="majorHAnsi"/>
          <w:sz w:val="22"/>
          <w:szCs w:val="22"/>
        </w:rPr>
        <w:t>Spurr</w:t>
      </w:r>
      <w:proofErr w:type="spellEnd"/>
      <w:r w:rsidRPr="007C7F26">
        <w:rPr>
          <w:rFonts w:asciiTheme="majorHAnsi" w:hAnsiTheme="majorHAnsi" w:cstheme="majorHAnsi"/>
          <w:sz w:val="22"/>
          <w:szCs w:val="22"/>
        </w:rPr>
        <w:t xml:space="preserve">, Head of Economic Development for Ryedale, </w:t>
      </w:r>
      <w:r w:rsidR="00A81148" w:rsidRPr="007C7F26">
        <w:rPr>
          <w:rFonts w:asciiTheme="majorHAnsi" w:hAnsiTheme="majorHAnsi" w:cstheme="majorHAnsi"/>
          <w:sz w:val="22"/>
          <w:szCs w:val="22"/>
        </w:rPr>
        <w:t>which sought</w:t>
      </w:r>
      <w:r w:rsidRPr="007C7F26">
        <w:rPr>
          <w:rFonts w:asciiTheme="majorHAnsi" w:hAnsiTheme="majorHAnsi" w:cstheme="majorHAnsi"/>
          <w:sz w:val="22"/>
          <w:szCs w:val="22"/>
        </w:rPr>
        <w:t xml:space="preserve"> an update and reassurance that the situation was being addressed.  </w:t>
      </w:r>
      <w:r w:rsidR="00A81148" w:rsidRPr="007C7F26">
        <w:rPr>
          <w:rFonts w:asciiTheme="majorHAnsi" w:hAnsiTheme="majorHAnsi" w:cstheme="majorHAnsi"/>
          <w:sz w:val="22"/>
          <w:szCs w:val="22"/>
        </w:rPr>
        <w:t xml:space="preserve">Mr </w:t>
      </w:r>
      <w:proofErr w:type="spellStart"/>
      <w:r w:rsidR="00A81148" w:rsidRPr="007C7F26">
        <w:rPr>
          <w:rFonts w:asciiTheme="majorHAnsi" w:hAnsiTheme="majorHAnsi" w:cstheme="majorHAnsi"/>
          <w:sz w:val="22"/>
          <w:szCs w:val="22"/>
        </w:rPr>
        <w:t>Spurr</w:t>
      </w:r>
      <w:proofErr w:type="spellEnd"/>
      <w:r w:rsidR="00A81148" w:rsidRPr="007C7F26">
        <w:rPr>
          <w:rFonts w:asciiTheme="majorHAnsi" w:hAnsiTheme="majorHAnsi" w:cstheme="majorHAnsi"/>
          <w:sz w:val="22"/>
          <w:szCs w:val="22"/>
        </w:rPr>
        <w:t xml:space="preserve"> replied </w:t>
      </w:r>
      <w:r w:rsidRPr="007C7F26">
        <w:rPr>
          <w:rFonts w:asciiTheme="majorHAnsi" w:hAnsiTheme="majorHAnsi" w:cstheme="majorHAnsi"/>
          <w:sz w:val="22"/>
          <w:szCs w:val="22"/>
        </w:rPr>
        <w:t xml:space="preserve">that an agreement had been reached to resolve the situation and </w:t>
      </w:r>
      <w:r w:rsidR="00A81148" w:rsidRPr="007C7F26">
        <w:rPr>
          <w:rFonts w:asciiTheme="majorHAnsi" w:hAnsiTheme="majorHAnsi" w:cstheme="majorHAnsi"/>
          <w:sz w:val="22"/>
          <w:szCs w:val="22"/>
        </w:rPr>
        <w:t>he</w:t>
      </w:r>
      <w:r w:rsidRPr="007C7F26">
        <w:rPr>
          <w:rFonts w:asciiTheme="majorHAnsi" w:hAnsiTheme="majorHAnsi" w:cstheme="majorHAnsi"/>
          <w:sz w:val="22"/>
          <w:szCs w:val="22"/>
        </w:rPr>
        <w:t xml:space="preserve"> was confident </w:t>
      </w:r>
      <w:r w:rsidR="00A81148" w:rsidRPr="007C7F26">
        <w:rPr>
          <w:rFonts w:asciiTheme="majorHAnsi" w:hAnsiTheme="majorHAnsi" w:cstheme="majorHAnsi"/>
          <w:sz w:val="22"/>
          <w:szCs w:val="22"/>
        </w:rPr>
        <w:t>it</w:t>
      </w:r>
      <w:r w:rsidRPr="007C7F26">
        <w:rPr>
          <w:rFonts w:asciiTheme="majorHAnsi" w:hAnsiTheme="majorHAnsi" w:cstheme="majorHAnsi"/>
          <w:sz w:val="22"/>
          <w:szCs w:val="22"/>
        </w:rPr>
        <w:t xml:space="preserve"> would soon be addressed.  More recently</w:t>
      </w:r>
      <w:r w:rsidR="00A81148" w:rsidRPr="007C7F26">
        <w:rPr>
          <w:rFonts w:asciiTheme="majorHAnsi" w:hAnsiTheme="majorHAnsi" w:cstheme="majorHAnsi"/>
          <w:sz w:val="22"/>
          <w:szCs w:val="22"/>
        </w:rPr>
        <w:t>,</w:t>
      </w:r>
      <w:r w:rsidRPr="007C7F26">
        <w:rPr>
          <w:rFonts w:asciiTheme="majorHAnsi" w:hAnsiTheme="majorHAnsi" w:cstheme="majorHAnsi"/>
          <w:sz w:val="22"/>
          <w:szCs w:val="22"/>
        </w:rPr>
        <w:t xml:space="preserve"> the Chair had invited Mr </w:t>
      </w:r>
      <w:proofErr w:type="spellStart"/>
      <w:r w:rsidRPr="007C7F26">
        <w:rPr>
          <w:rFonts w:asciiTheme="majorHAnsi" w:hAnsiTheme="majorHAnsi" w:cstheme="majorHAnsi"/>
          <w:sz w:val="22"/>
          <w:szCs w:val="22"/>
        </w:rPr>
        <w:t>Spurr</w:t>
      </w:r>
      <w:proofErr w:type="spellEnd"/>
      <w:r w:rsidRPr="007C7F26">
        <w:rPr>
          <w:rFonts w:asciiTheme="majorHAnsi" w:hAnsiTheme="majorHAnsi" w:cstheme="majorHAnsi"/>
          <w:sz w:val="22"/>
          <w:szCs w:val="22"/>
        </w:rPr>
        <w:t xml:space="preserve">, or one of his officers, to attend the </w:t>
      </w:r>
      <w:r w:rsidR="00C16BA3" w:rsidRPr="007C7F26">
        <w:rPr>
          <w:rFonts w:asciiTheme="majorHAnsi" w:hAnsiTheme="majorHAnsi" w:cstheme="majorHAnsi"/>
          <w:sz w:val="22"/>
          <w:szCs w:val="22"/>
        </w:rPr>
        <w:t xml:space="preserve">Parish </w:t>
      </w:r>
      <w:r w:rsidRPr="007C7F26">
        <w:rPr>
          <w:rFonts w:asciiTheme="majorHAnsi" w:hAnsiTheme="majorHAnsi" w:cstheme="majorHAnsi"/>
          <w:sz w:val="22"/>
          <w:szCs w:val="22"/>
        </w:rPr>
        <w:t>Meeting to advise on planning enforcement generally.  Th</w:t>
      </w:r>
      <w:r w:rsidR="00996760" w:rsidRPr="007C7F26">
        <w:rPr>
          <w:rFonts w:asciiTheme="majorHAnsi" w:hAnsiTheme="majorHAnsi" w:cstheme="majorHAnsi"/>
          <w:sz w:val="22"/>
          <w:szCs w:val="22"/>
        </w:rPr>
        <w:t>e invitation</w:t>
      </w:r>
      <w:r w:rsidRPr="007C7F26">
        <w:rPr>
          <w:rFonts w:asciiTheme="majorHAnsi" w:hAnsiTheme="majorHAnsi" w:cstheme="majorHAnsi"/>
          <w:sz w:val="22"/>
          <w:szCs w:val="22"/>
        </w:rPr>
        <w:t xml:space="preserve"> was refused on the basis that the matter was in hand. </w:t>
      </w:r>
    </w:p>
    <w:p w14:paraId="66434FE5" w14:textId="77777777" w:rsidR="00996760" w:rsidRPr="007C7F26" w:rsidRDefault="00996760" w:rsidP="00996760">
      <w:pPr>
        <w:ind w:left="360"/>
        <w:rPr>
          <w:rFonts w:asciiTheme="majorHAnsi" w:hAnsiTheme="majorHAnsi" w:cstheme="majorHAnsi"/>
          <w:sz w:val="22"/>
          <w:szCs w:val="22"/>
        </w:rPr>
      </w:pPr>
    </w:p>
    <w:p w14:paraId="3F5CE839" w14:textId="77777777" w:rsidR="00996760" w:rsidRPr="007C7F26" w:rsidRDefault="00996760" w:rsidP="00996760">
      <w:pPr>
        <w:ind w:left="360"/>
        <w:rPr>
          <w:rFonts w:asciiTheme="majorHAnsi" w:hAnsiTheme="majorHAnsi" w:cstheme="majorHAnsi"/>
          <w:sz w:val="22"/>
          <w:szCs w:val="22"/>
        </w:rPr>
      </w:pPr>
      <w:r w:rsidRPr="007C7F26">
        <w:rPr>
          <w:rFonts w:asciiTheme="majorHAnsi" w:hAnsiTheme="majorHAnsi" w:cstheme="majorHAnsi"/>
          <w:sz w:val="22"/>
          <w:szCs w:val="22"/>
        </w:rPr>
        <w:t xml:space="preserve">Mr Wade updated the meeting on his efforts.  He had been successful, through the Highways Agency, </w:t>
      </w:r>
      <w:r w:rsidR="00A81148" w:rsidRPr="007C7F26">
        <w:rPr>
          <w:rFonts w:asciiTheme="majorHAnsi" w:hAnsiTheme="majorHAnsi" w:cstheme="majorHAnsi"/>
          <w:sz w:val="22"/>
          <w:szCs w:val="22"/>
        </w:rPr>
        <w:t>in</w:t>
      </w:r>
      <w:r w:rsidRPr="007C7F26">
        <w:rPr>
          <w:rFonts w:asciiTheme="majorHAnsi" w:hAnsiTheme="majorHAnsi" w:cstheme="majorHAnsi"/>
          <w:sz w:val="22"/>
          <w:szCs w:val="22"/>
        </w:rPr>
        <w:t xml:space="preserve"> getting the lights and the planters</w:t>
      </w:r>
      <w:r w:rsidR="00C16BA3" w:rsidRPr="007C7F26">
        <w:rPr>
          <w:rFonts w:asciiTheme="majorHAnsi" w:hAnsiTheme="majorHAnsi" w:cstheme="majorHAnsi"/>
          <w:sz w:val="22"/>
          <w:szCs w:val="22"/>
        </w:rPr>
        <w:t xml:space="preserve"> which obstructed the pavement </w:t>
      </w:r>
      <w:r w:rsidR="00A81148" w:rsidRPr="007C7F26">
        <w:rPr>
          <w:rFonts w:asciiTheme="majorHAnsi" w:hAnsiTheme="majorHAnsi" w:cstheme="majorHAnsi"/>
          <w:sz w:val="22"/>
          <w:szCs w:val="22"/>
        </w:rPr>
        <w:t xml:space="preserve">outside St Gregory’s </w:t>
      </w:r>
      <w:r w:rsidRPr="007C7F26">
        <w:rPr>
          <w:rFonts w:asciiTheme="majorHAnsi" w:hAnsiTheme="majorHAnsi" w:cstheme="majorHAnsi"/>
          <w:sz w:val="22"/>
          <w:szCs w:val="22"/>
        </w:rPr>
        <w:t>removed.  The</w:t>
      </w:r>
      <w:r w:rsidR="00F92911" w:rsidRPr="007C7F26">
        <w:rPr>
          <w:rFonts w:asciiTheme="majorHAnsi" w:hAnsiTheme="majorHAnsi" w:cstheme="majorHAnsi"/>
          <w:sz w:val="22"/>
          <w:szCs w:val="22"/>
        </w:rPr>
        <w:t xml:space="preserve"> </w:t>
      </w:r>
      <w:r w:rsidRPr="007C7F26">
        <w:rPr>
          <w:rFonts w:asciiTheme="majorHAnsi" w:hAnsiTheme="majorHAnsi" w:cstheme="majorHAnsi"/>
          <w:sz w:val="22"/>
          <w:szCs w:val="22"/>
        </w:rPr>
        <w:t xml:space="preserve">Head of Ryedale Planning Department was now failing to engage </w:t>
      </w:r>
      <w:r w:rsidR="00F92911" w:rsidRPr="007C7F26">
        <w:rPr>
          <w:rFonts w:asciiTheme="majorHAnsi" w:hAnsiTheme="majorHAnsi" w:cstheme="majorHAnsi"/>
          <w:sz w:val="22"/>
          <w:szCs w:val="22"/>
        </w:rPr>
        <w:t xml:space="preserve">with him </w:t>
      </w:r>
      <w:r w:rsidRPr="007C7F26">
        <w:rPr>
          <w:rFonts w:asciiTheme="majorHAnsi" w:hAnsiTheme="majorHAnsi" w:cstheme="majorHAnsi"/>
          <w:sz w:val="22"/>
          <w:szCs w:val="22"/>
        </w:rPr>
        <w:t xml:space="preserve">despite promises regarding site visits which had not materialised. </w:t>
      </w:r>
    </w:p>
    <w:p w14:paraId="6A4598FD" w14:textId="77777777" w:rsidR="00996760" w:rsidRPr="007C7F26" w:rsidRDefault="00996760" w:rsidP="00996760">
      <w:pPr>
        <w:ind w:left="360"/>
        <w:rPr>
          <w:rFonts w:asciiTheme="majorHAnsi" w:hAnsiTheme="majorHAnsi" w:cstheme="majorHAnsi"/>
          <w:sz w:val="22"/>
          <w:szCs w:val="22"/>
        </w:rPr>
      </w:pPr>
    </w:p>
    <w:p w14:paraId="0B0B0A4A" w14:textId="56A25B5E" w:rsidR="00996760" w:rsidRPr="007C7F26" w:rsidRDefault="00996760" w:rsidP="00996760">
      <w:pPr>
        <w:ind w:left="360"/>
        <w:rPr>
          <w:rFonts w:asciiTheme="majorHAnsi" w:hAnsiTheme="majorHAnsi" w:cstheme="majorHAnsi"/>
          <w:sz w:val="22"/>
          <w:szCs w:val="22"/>
        </w:rPr>
      </w:pPr>
      <w:r w:rsidRPr="007C7F26">
        <w:rPr>
          <w:rFonts w:asciiTheme="majorHAnsi" w:hAnsiTheme="majorHAnsi" w:cstheme="majorHAnsi"/>
          <w:sz w:val="22"/>
          <w:szCs w:val="22"/>
        </w:rPr>
        <w:t>All present agreed that the response from the Council was not satisfactory.  A suggestion was made to involve local Councillors and the MP</w:t>
      </w:r>
      <w:r w:rsidR="00F92911" w:rsidRPr="007C7F26">
        <w:rPr>
          <w:rFonts w:asciiTheme="majorHAnsi" w:hAnsiTheme="majorHAnsi" w:cstheme="majorHAnsi"/>
          <w:sz w:val="22"/>
          <w:szCs w:val="22"/>
        </w:rPr>
        <w:t xml:space="preserve">.  It was agreed </w:t>
      </w:r>
      <w:r w:rsidRPr="007C7F26">
        <w:rPr>
          <w:rFonts w:asciiTheme="majorHAnsi" w:hAnsiTheme="majorHAnsi" w:cstheme="majorHAnsi"/>
          <w:sz w:val="22"/>
          <w:szCs w:val="22"/>
        </w:rPr>
        <w:t xml:space="preserve">a formal complaint </w:t>
      </w:r>
      <w:r w:rsidR="00F92911" w:rsidRPr="007C7F26">
        <w:rPr>
          <w:rFonts w:asciiTheme="majorHAnsi" w:hAnsiTheme="majorHAnsi" w:cstheme="majorHAnsi"/>
          <w:sz w:val="22"/>
          <w:szCs w:val="22"/>
        </w:rPr>
        <w:t xml:space="preserve">should be made </w:t>
      </w:r>
      <w:r w:rsidRPr="007C7F26">
        <w:rPr>
          <w:rFonts w:asciiTheme="majorHAnsi" w:hAnsiTheme="majorHAnsi" w:cstheme="majorHAnsi"/>
          <w:sz w:val="22"/>
          <w:szCs w:val="22"/>
        </w:rPr>
        <w:t>to the Council</w:t>
      </w:r>
      <w:r w:rsidR="00C16BA3" w:rsidRPr="007C7F26">
        <w:rPr>
          <w:rFonts w:asciiTheme="majorHAnsi" w:hAnsiTheme="majorHAnsi" w:cstheme="majorHAnsi"/>
          <w:sz w:val="22"/>
          <w:szCs w:val="22"/>
        </w:rPr>
        <w:t xml:space="preserve"> by the Parish Meeting</w:t>
      </w:r>
      <w:r w:rsidRPr="007C7F26">
        <w:rPr>
          <w:rFonts w:asciiTheme="majorHAnsi" w:hAnsiTheme="majorHAnsi" w:cstheme="majorHAnsi"/>
          <w:sz w:val="22"/>
          <w:szCs w:val="22"/>
        </w:rPr>
        <w:t xml:space="preserve"> in relation to its handling of the issue</w:t>
      </w:r>
      <w:r w:rsidR="00C75987" w:rsidRPr="007C7F26">
        <w:rPr>
          <w:rFonts w:asciiTheme="majorHAnsi" w:hAnsiTheme="majorHAnsi" w:cstheme="majorHAnsi"/>
          <w:sz w:val="22"/>
          <w:szCs w:val="22"/>
        </w:rPr>
        <w:t xml:space="preserve"> and the</w:t>
      </w:r>
      <w:r w:rsidR="0049547D" w:rsidRPr="007C7F26">
        <w:rPr>
          <w:rFonts w:asciiTheme="majorHAnsi" w:hAnsiTheme="majorHAnsi" w:cstheme="majorHAnsi"/>
          <w:sz w:val="22"/>
          <w:szCs w:val="22"/>
        </w:rPr>
        <w:t xml:space="preserve"> </w:t>
      </w:r>
      <w:r w:rsidR="00ED169A" w:rsidRPr="007C7F26">
        <w:rPr>
          <w:rFonts w:asciiTheme="majorHAnsi" w:hAnsiTheme="majorHAnsi" w:cstheme="majorHAnsi"/>
          <w:sz w:val="22"/>
          <w:szCs w:val="22"/>
        </w:rPr>
        <w:t>apparent</w:t>
      </w:r>
      <w:r w:rsidR="00C75987" w:rsidRPr="007C7F26">
        <w:rPr>
          <w:rFonts w:asciiTheme="majorHAnsi" w:hAnsiTheme="majorHAnsi" w:cstheme="majorHAnsi"/>
          <w:sz w:val="22"/>
          <w:szCs w:val="22"/>
        </w:rPr>
        <w:t xml:space="preserve"> total lack of enforcement of any planning conditions</w:t>
      </w:r>
      <w:r w:rsidRPr="007C7F26">
        <w:rPr>
          <w:rFonts w:asciiTheme="majorHAnsi" w:hAnsiTheme="majorHAnsi" w:cstheme="majorHAnsi"/>
          <w:sz w:val="22"/>
          <w:szCs w:val="22"/>
        </w:rPr>
        <w:t>.  Copies of this to be sent to Simon Thackray (Councillor) and Kevin Hollinrake (MP).</w:t>
      </w:r>
    </w:p>
    <w:p w14:paraId="41966D55" w14:textId="77777777" w:rsidR="00996760" w:rsidRPr="007C7F26" w:rsidRDefault="00996760" w:rsidP="00996760">
      <w:pPr>
        <w:ind w:left="360"/>
        <w:rPr>
          <w:rFonts w:asciiTheme="majorHAnsi" w:hAnsiTheme="majorHAnsi" w:cstheme="majorHAnsi"/>
          <w:sz w:val="22"/>
          <w:szCs w:val="22"/>
        </w:rPr>
      </w:pPr>
    </w:p>
    <w:p w14:paraId="42ED356A" w14:textId="77777777" w:rsidR="00996760" w:rsidRPr="007C7F26" w:rsidRDefault="00996760" w:rsidP="00996760">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Oswaldkirk Bank Signage</w:t>
      </w:r>
      <w:r w:rsidRPr="007C7F26">
        <w:rPr>
          <w:rFonts w:asciiTheme="majorHAnsi" w:hAnsiTheme="majorHAnsi" w:cstheme="majorHAnsi"/>
          <w:sz w:val="22"/>
          <w:szCs w:val="22"/>
        </w:rPr>
        <w:t xml:space="preserve"> – it had been noted that </w:t>
      </w:r>
      <w:r w:rsidR="00F92911" w:rsidRPr="007C7F26">
        <w:rPr>
          <w:rFonts w:asciiTheme="majorHAnsi" w:hAnsiTheme="majorHAnsi" w:cstheme="majorHAnsi"/>
          <w:sz w:val="22"/>
          <w:szCs w:val="22"/>
        </w:rPr>
        <w:t>with increased parking on the corner of Main Street and the resurfacing of the Bank</w:t>
      </w:r>
      <w:r w:rsidR="00C90D1E" w:rsidRPr="007C7F26">
        <w:rPr>
          <w:rFonts w:asciiTheme="majorHAnsi" w:hAnsiTheme="majorHAnsi" w:cstheme="majorHAnsi"/>
          <w:sz w:val="22"/>
          <w:szCs w:val="22"/>
        </w:rPr>
        <w:t>,</w:t>
      </w:r>
      <w:r w:rsidR="00F92911" w:rsidRPr="007C7F26">
        <w:rPr>
          <w:rFonts w:asciiTheme="majorHAnsi" w:hAnsiTheme="majorHAnsi" w:cstheme="majorHAnsi"/>
          <w:sz w:val="22"/>
          <w:szCs w:val="22"/>
        </w:rPr>
        <w:t xml:space="preserve"> joining or crossing the road at the junctions of Main Street and the Terrace was becoming increasingly hazardous.  There is no street signage on the Bank to </w:t>
      </w:r>
      <w:r w:rsidR="00A81148" w:rsidRPr="007C7F26">
        <w:rPr>
          <w:rFonts w:asciiTheme="majorHAnsi" w:hAnsiTheme="majorHAnsi" w:cstheme="majorHAnsi"/>
          <w:sz w:val="22"/>
          <w:szCs w:val="22"/>
        </w:rPr>
        <w:t>warn of</w:t>
      </w:r>
      <w:r w:rsidR="00F92911" w:rsidRPr="007C7F26">
        <w:rPr>
          <w:rFonts w:asciiTheme="majorHAnsi" w:hAnsiTheme="majorHAnsi" w:cstheme="majorHAnsi"/>
          <w:sz w:val="22"/>
          <w:szCs w:val="22"/>
        </w:rPr>
        <w:t xml:space="preserve"> the concealed entrance at the Terrace at which cars or pedestrians may be present.  A discussion took place in relation to whether double yellow lines on the corner of Main Street would be helpful.  It was also noted that parking on the corner of the Terrace often exacerbated the issue as th</w:t>
      </w:r>
      <w:r w:rsidR="00C90D1E" w:rsidRPr="007C7F26">
        <w:rPr>
          <w:rFonts w:asciiTheme="majorHAnsi" w:hAnsiTheme="majorHAnsi" w:cstheme="majorHAnsi"/>
          <w:sz w:val="22"/>
          <w:szCs w:val="22"/>
        </w:rPr>
        <w:t>is</w:t>
      </w:r>
      <w:r w:rsidR="00F92911" w:rsidRPr="007C7F26">
        <w:rPr>
          <w:rFonts w:asciiTheme="majorHAnsi" w:hAnsiTheme="majorHAnsi" w:cstheme="majorHAnsi"/>
          <w:sz w:val="22"/>
          <w:szCs w:val="22"/>
        </w:rPr>
        <w:t xml:space="preserve"> </w:t>
      </w:r>
      <w:r w:rsidR="00C90D1E" w:rsidRPr="007C7F26">
        <w:rPr>
          <w:rFonts w:asciiTheme="majorHAnsi" w:hAnsiTheme="majorHAnsi" w:cstheme="majorHAnsi"/>
          <w:sz w:val="22"/>
          <w:szCs w:val="22"/>
        </w:rPr>
        <w:t>affected sight lines</w:t>
      </w:r>
      <w:r w:rsidR="00F92911" w:rsidRPr="007C7F26">
        <w:rPr>
          <w:rFonts w:asciiTheme="majorHAnsi" w:hAnsiTheme="majorHAnsi" w:cstheme="majorHAnsi"/>
          <w:sz w:val="22"/>
          <w:szCs w:val="22"/>
        </w:rPr>
        <w:t>.   The Chair agreed to contact Mr Coyne to request a site visit</w:t>
      </w:r>
      <w:r w:rsidR="00C90D1E" w:rsidRPr="007C7F26">
        <w:rPr>
          <w:rFonts w:asciiTheme="majorHAnsi" w:hAnsiTheme="majorHAnsi" w:cstheme="majorHAnsi"/>
          <w:sz w:val="22"/>
          <w:szCs w:val="22"/>
        </w:rPr>
        <w:t xml:space="preserve"> to explore how these problems could be mitigated. </w:t>
      </w:r>
    </w:p>
    <w:p w14:paraId="2126EDB0" w14:textId="77777777" w:rsidR="00554F5E" w:rsidRPr="007C7F26" w:rsidRDefault="00554F5E">
      <w:pPr>
        <w:rPr>
          <w:rFonts w:asciiTheme="majorHAnsi" w:hAnsiTheme="majorHAnsi" w:cstheme="majorHAnsi"/>
          <w:sz w:val="22"/>
          <w:szCs w:val="22"/>
        </w:rPr>
      </w:pPr>
    </w:p>
    <w:p w14:paraId="6D794C08" w14:textId="67EEDEA1" w:rsidR="00076324" w:rsidRPr="007C7F26" w:rsidRDefault="00C90D1E" w:rsidP="005948EC">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 xml:space="preserve">North Yorks 20’s Plenty </w:t>
      </w:r>
      <w:r w:rsidRPr="007C7F26">
        <w:rPr>
          <w:rFonts w:asciiTheme="majorHAnsi" w:hAnsiTheme="majorHAnsi" w:cstheme="majorHAnsi"/>
          <w:sz w:val="22"/>
          <w:szCs w:val="22"/>
        </w:rPr>
        <w:t xml:space="preserve">– The Chairman provided an overview to the meeting of this campaign </w:t>
      </w:r>
      <w:r w:rsidR="00A81148" w:rsidRPr="007C7F26">
        <w:rPr>
          <w:rFonts w:asciiTheme="majorHAnsi" w:hAnsiTheme="majorHAnsi" w:cstheme="majorHAnsi"/>
          <w:sz w:val="22"/>
          <w:szCs w:val="22"/>
        </w:rPr>
        <w:t xml:space="preserve">the aim of </w:t>
      </w:r>
      <w:r w:rsidRPr="007C7F26">
        <w:rPr>
          <w:rFonts w:asciiTheme="majorHAnsi" w:hAnsiTheme="majorHAnsi" w:cstheme="majorHAnsi"/>
          <w:sz w:val="22"/>
          <w:szCs w:val="22"/>
        </w:rPr>
        <w:t xml:space="preserve">which is to </w:t>
      </w:r>
      <w:r w:rsidR="00A81148" w:rsidRPr="007C7F26">
        <w:rPr>
          <w:rFonts w:asciiTheme="majorHAnsi" w:hAnsiTheme="majorHAnsi" w:cstheme="majorHAnsi"/>
          <w:sz w:val="22"/>
          <w:szCs w:val="22"/>
        </w:rPr>
        <w:t xml:space="preserve">establish </w:t>
      </w:r>
      <w:r w:rsidRPr="007C7F26">
        <w:rPr>
          <w:rFonts w:asciiTheme="majorHAnsi" w:hAnsiTheme="majorHAnsi" w:cstheme="majorHAnsi"/>
          <w:sz w:val="22"/>
          <w:szCs w:val="22"/>
        </w:rPr>
        <w:t>a 20mph speed limit in urban areas and villages</w:t>
      </w:r>
      <w:r w:rsidR="00C75987" w:rsidRPr="007C7F26">
        <w:rPr>
          <w:rFonts w:asciiTheme="majorHAnsi" w:hAnsiTheme="majorHAnsi" w:cstheme="majorHAnsi"/>
          <w:sz w:val="22"/>
          <w:szCs w:val="22"/>
        </w:rPr>
        <w:t xml:space="preserve"> in North Yorkshire</w:t>
      </w:r>
      <w:r w:rsidRPr="007C7F26">
        <w:rPr>
          <w:rFonts w:asciiTheme="majorHAnsi" w:hAnsiTheme="majorHAnsi" w:cstheme="majorHAnsi"/>
          <w:sz w:val="22"/>
          <w:szCs w:val="22"/>
        </w:rPr>
        <w:t xml:space="preserve"> through asking Parish Councils and Meetings to formally support their motion.  The</w:t>
      </w:r>
      <w:r w:rsidR="00A81148" w:rsidRPr="007C7F26">
        <w:rPr>
          <w:rFonts w:asciiTheme="majorHAnsi" w:hAnsiTheme="majorHAnsi" w:cstheme="majorHAnsi"/>
          <w:sz w:val="22"/>
          <w:szCs w:val="22"/>
        </w:rPr>
        <w:t xml:space="preserve"> meeting had </w:t>
      </w:r>
      <w:r w:rsidRPr="007C7F26">
        <w:rPr>
          <w:rFonts w:asciiTheme="majorHAnsi" w:hAnsiTheme="majorHAnsi" w:cstheme="majorHAnsi"/>
          <w:sz w:val="22"/>
          <w:szCs w:val="22"/>
        </w:rPr>
        <w:t xml:space="preserve">little appetite for </w:t>
      </w:r>
      <w:r w:rsidR="00737116" w:rsidRPr="007C7F26">
        <w:rPr>
          <w:rFonts w:asciiTheme="majorHAnsi" w:hAnsiTheme="majorHAnsi" w:cstheme="majorHAnsi"/>
          <w:sz w:val="22"/>
          <w:szCs w:val="22"/>
        </w:rPr>
        <w:t>doing so</w:t>
      </w:r>
      <w:r w:rsidRPr="007C7F26">
        <w:rPr>
          <w:rFonts w:asciiTheme="majorHAnsi" w:hAnsiTheme="majorHAnsi" w:cstheme="majorHAnsi"/>
          <w:sz w:val="22"/>
          <w:szCs w:val="22"/>
        </w:rPr>
        <w:t xml:space="preserve">.  </w:t>
      </w:r>
    </w:p>
    <w:p w14:paraId="6166B99A" w14:textId="77777777" w:rsidR="00076324" w:rsidRPr="007C7F26" w:rsidRDefault="00076324">
      <w:pPr>
        <w:rPr>
          <w:rFonts w:asciiTheme="majorHAnsi" w:hAnsiTheme="majorHAnsi" w:cstheme="majorHAnsi"/>
          <w:b/>
          <w:sz w:val="22"/>
          <w:szCs w:val="22"/>
        </w:rPr>
      </w:pPr>
    </w:p>
    <w:p w14:paraId="60833CF4" w14:textId="0BA7B77C" w:rsidR="006F724D" w:rsidRPr="00ED169A" w:rsidRDefault="00737116" w:rsidP="006F724D">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lastRenderedPageBreak/>
        <w:t xml:space="preserve">Chestnut Bank – </w:t>
      </w:r>
      <w:r w:rsidRPr="007C7F26">
        <w:rPr>
          <w:rFonts w:asciiTheme="majorHAnsi" w:hAnsiTheme="majorHAnsi" w:cstheme="majorHAnsi"/>
          <w:sz w:val="22"/>
          <w:szCs w:val="22"/>
        </w:rPr>
        <w:t xml:space="preserve">The Chair sought suggestions for improvements to Chestnut Bank, which unfortunately had been taken over by </w:t>
      </w:r>
      <w:r w:rsidR="00ED169A">
        <w:rPr>
          <w:rFonts w:asciiTheme="majorHAnsi" w:hAnsiTheme="majorHAnsi" w:cstheme="majorHAnsi"/>
          <w:sz w:val="22"/>
          <w:szCs w:val="22"/>
        </w:rPr>
        <w:t xml:space="preserve">the </w:t>
      </w:r>
      <w:proofErr w:type="spellStart"/>
      <w:r w:rsidR="00ED169A">
        <w:rPr>
          <w:rFonts w:asciiTheme="majorHAnsi" w:hAnsiTheme="majorHAnsi" w:cstheme="majorHAnsi"/>
          <w:sz w:val="22"/>
          <w:szCs w:val="22"/>
        </w:rPr>
        <w:t>p</w:t>
      </w:r>
      <w:r w:rsidR="00ED169A" w:rsidRPr="00ED169A">
        <w:rPr>
          <w:rFonts w:asciiTheme="majorHAnsi" w:hAnsiTheme="majorHAnsi" w:cstheme="majorHAnsi"/>
          <w:color w:val="000000" w:themeColor="text1"/>
          <w:sz w:val="22"/>
          <w:szCs w:val="22"/>
        </w:rPr>
        <w:t>etasites</w:t>
      </w:r>
      <w:proofErr w:type="spellEnd"/>
      <w:r w:rsidR="00ED169A">
        <w:rPr>
          <w:rFonts w:asciiTheme="majorHAnsi" w:hAnsiTheme="majorHAnsi" w:cstheme="majorHAnsi"/>
          <w:color w:val="FF0000"/>
          <w:sz w:val="22"/>
          <w:szCs w:val="22"/>
        </w:rPr>
        <w:t xml:space="preserve"> </w:t>
      </w:r>
      <w:r w:rsidR="006F724D" w:rsidRPr="007C7F26">
        <w:rPr>
          <w:rFonts w:asciiTheme="majorHAnsi" w:hAnsiTheme="majorHAnsi" w:cstheme="majorHAnsi"/>
          <w:sz w:val="22"/>
          <w:szCs w:val="22"/>
        </w:rPr>
        <w:t xml:space="preserve">weed </w:t>
      </w:r>
      <w:r w:rsidRPr="007C7F26">
        <w:rPr>
          <w:rFonts w:asciiTheme="majorHAnsi" w:hAnsiTheme="majorHAnsi" w:cstheme="majorHAnsi"/>
          <w:sz w:val="22"/>
          <w:szCs w:val="22"/>
        </w:rPr>
        <w:t xml:space="preserve">which is </w:t>
      </w:r>
      <w:r w:rsidR="006F724D" w:rsidRPr="007C7F26">
        <w:rPr>
          <w:rFonts w:asciiTheme="majorHAnsi" w:hAnsiTheme="majorHAnsi" w:cstheme="majorHAnsi"/>
          <w:sz w:val="22"/>
          <w:szCs w:val="22"/>
        </w:rPr>
        <w:t xml:space="preserve">unattractive </w:t>
      </w:r>
      <w:r w:rsidR="00B90B28" w:rsidRPr="007C7F26">
        <w:rPr>
          <w:rFonts w:asciiTheme="majorHAnsi" w:hAnsiTheme="majorHAnsi" w:cstheme="majorHAnsi"/>
          <w:sz w:val="22"/>
          <w:szCs w:val="22"/>
        </w:rPr>
        <w:t>and</w:t>
      </w:r>
      <w:r w:rsidR="006F724D" w:rsidRPr="007C7F26">
        <w:rPr>
          <w:rFonts w:asciiTheme="majorHAnsi" w:hAnsiTheme="majorHAnsi" w:cstheme="majorHAnsi"/>
          <w:sz w:val="22"/>
          <w:szCs w:val="22"/>
        </w:rPr>
        <w:t xml:space="preserve"> </w:t>
      </w:r>
      <w:r w:rsidRPr="007C7F26">
        <w:rPr>
          <w:rFonts w:asciiTheme="majorHAnsi" w:hAnsiTheme="majorHAnsi" w:cstheme="majorHAnsi"/>
          <w:sz w:val="22"/>
          <w:szCs w:val="22"/>
        </w:rPr>
        <w:t xml:space="preserve">extremely hard to remove.  The nettles </w:t>
      </w:r>
      <w:r w:rsidR="006F724D" w:rsidRPr="007C7F26">
        <w:rPr>
          <w:rFonts w:asciiTheme="majorHAnsi" w:hAnsiTheme="majorHAnsi" w:cstheme="majorHAnsi"/>
          <w:sz w:val="22"/>
          <w:szCs w:val="22"/>
        </w:rPr>
        <w:t>are</w:t>
      </w:r>
      <w:r w:rsidRPr="007C7F26">
        <w:rPr>
          <w:rFonts w:asciiTheme="majorHAnsi" w:hAnsiTheme="majorHAnsi" w:cstheme="majorHAnsi"/>
          <w:sz w:val="22"/>
          <w:szCs w:val="22"/>
        </w:rPr>
        <w:t xml:space="preserve"> cut back, the roadside is cut and the path is maintained. </w:t>
      </w:r>
      <w:r w:rsidR="00620873" w:rsidRPr="007C7F26">
        <w:rPr>
          <w:rFonts w:asciiTheme="majorHAnsi" w:hAnsiTheme="majorHAnsi" w:cstheme="majorHAnsi"/>
          <w:sz w:val="22"/>
          <w:szCs w:val="22"/>
        </w:rPr>
        <w:t xml:space="preserve">The </w:t>
      </w:r>
      <w:r w:rsidR="0049547D" w:rsidRPr="007C7F26">
        <w:rPr>
          <w:rFonts w:asciiTheme="majorHAnsi" w:hAnsiTheme="majorHAnsi" w:cstheme="majorHAnsi"/>
          <w:sz w:val="22"/>
          <w:szCs w:val="22"/>
        </w:rPr>
        <w:t>T</w:t>
      </w:r>
      <w:r w:rsidR="00620873" w:rsidRPr="007C7F26">
        <w:rPr>
          <w:rFonts w:asciiTheme="majorHAnsi" w:hAnsiTheme="majorHAnsi" w:cstheme="majorHAnsi"/>
          <w:sz w:val="22"/>
          <w:szCs w:val="22"/>
        </w:rPr>
        <w:t>reasurer indicated that there was little cash for improvements this year.</w:t>
      </w:r>
      <w:r w:rsidRPr="007C7F26">
        <w:rPr>
          <w:rFonts w:asciiTheme="majorHAnsi" w:hAnsiTheme="majorHAnsi" w:cstheme="majorHAnsi"/>
          <w:sz w:val="22"/>
          <w:szCs w:val="22"/>
        </w:rPr>
        <w:t xml:space="preserve"> </w:t>
      </w:r>
    </w:p>
    <w:p w14:paraId="25C635A8" w14:textId="77777777" w:rsidR="00C90D1E" w:rsidRPr="007C7F26" w:rsidRDefault="00C90D1E">
      <w:pPr>
        <w:rPr>
          <w:rFonts w:asciiTheme="majorHAnsi" w:hAnsiTheme="majorHAnsi" w:cstheme="majorHAnsi"/>
          <w:b/>
          <w:sz w:val="22"/>
          <w:szCs w:val="22"/>
        </w:rPr>
      </w:pPr>
    </w:p>
    <w:p w14:paraId="40053FC7" w14:textId="77777777" w:rsidR="009D32FF" w:rsidRPr="007C7F26" w:rsidRDefault="009D32FF" w:rsidP="006F724D">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t>Any Other Business</w:t>
      </w:r>
    </w:p>
    <w:p w14:paraId="246C95A7" w14:textId="77777777" w:rsidR="006524CB" w:rsidRPr="007C7F26" w:rsidRDefault="006524CB">
      <w:pPr>
        <w:rPr>
          <w:rFonts w:asciiTheme="majorHAnsi" w:hAnsiTheme="majorHAnsi" w:cstheme="majorHAnsi"/>
          <w:sz w:val="22"/>
          <w:szCs w:val="22"/>
        </w:rPr>
      </w:pPr>
    </w:p>
    <w:p w14:paraId="74B5F1C5" w14:textId="47808B9E" w:rsidR="00A86A28" w:rsidRPr="007C7F26" w:rsidRDefault="006F724D" w:rsidP="006F724D">
      <w:pPr>
        <w:ind w:left="360"/>
        <w:rPr>
          <w:rFonts w:asciiTheme="majorHAnsi" w:hAnsiTheme="majorHAnsi" w:cstheme="majorHAnsi"/>
          <w:sz w:val="22"/>
          <w:szCs w:val="22"/>
        </w:rPr>
      </w:pPr>
      <w:r w:rsidRPr="007C7F26">
        <w:rPr>
          <w:rFonts w:asciiTheme="majorHAnsi" w:hAnsiTheme="majorHAnsi" w:cstheme="majorHAnsi"/>
          <w:b/>
          <w:sz w:val="22"/>
          <w:szCs w:val="22"/>
        </w:rPr>
        <w:t>St Aiden’s Car Park</w:t>
      </w:r>
      <w:r w:rsidRPr="007C7F26">
        <w:rPr>
          <w:rFonts w:asciiTheme="majorHAnsi" w:hAnsiTheme="majorHAnsi" w:cstheme="majorHAnsi"/>
          <w:sz w:val="22"/>
          <w:szCs w:val="22"/>
        </w:rPr>
        <w:t xml:space="preserve"> – following a query at a previous meeting Gerard Simpson clarified that the small car park in front of St Aiden’s Church </w:t>
      </w:r>
      <w:r w:rsidR="00A81148" w:rsidRPr="007C7F26">
        <w:rPr>
          <w:rFonts w:asciiTheme="majorHAnsi" w:hAnsiTheme="majorHAnsi" w:cstheme="majorHAnsi"/>
          <w:sz w:val="22"/>
          <w:szCs w:val="22"/>
        </w:rPr>
        <w:t xml:space="preserve">is </w:t>
      </w:r>
      <w:r w:rsidRPr="007C7F26">
        <w:rPr>
          <w:rFonts w:asciiTheme="majorHAnsi" w:hAnsiTheme="majorHAnsi" w:cstheme="majorHAnsi"/>
          <w:sz w:val="22"/>
          <w:szCs w:val="22"/>
        </w:rPr>
        <w:t>within its boundary line and this is shown on the relevant Land Registry document.  There is a small stretch of pavement outside the boundary but the carpark itself is within it, however at present there is no issue with it being used for general parking.</w:t>
      </w:r>
      <w:r w:rsidR="002879BF" w:rsidRPr="007C7F26">
        <w:rPr>
          <w:rFonts w:asciiTheme="majorHAnsi" w:hAnsiTheme="majorHAnsi" w:cstheme="majorHAnsi"/>
          <w:sz w:val="22"/>
          <w:szCs w:val="22"/>
        </w:rPr>
        <w:t xml:space="preserve"> It was also suggested that parishioners may have some claim on the value of the building but further research was needed</w:t>
      </w:r>
      <w:r w:rsidR="007C7F26" w:rsidRPr="007C7F26">
        <w:rPr>
          <w:rFonts w:asciiTheme="majorHAnsi" w:hAnsiTheme="majorHAnsi" w:cstheme="majorHAnsi"/>
          <w:sz w:val="22"/>
          <w:szCs w:val="22"/>
        </w:rPr>
        <w:t>.</w:t>
      </w:r>
    </w:p>
    <w:p w14:paraId="03090510" w14:textId="77777777" w:rsidR="006F724D" w:rsidRPr="007C7F26" w:rsidRDefault="006F724D" w:rsidP="006F724D">
      <w:pPr>
        <w:ind w:left="360"/>
        <w:rPr>
          <w:rFonts w:asciiTheme="majorHAnsi" w:hAnsiTheme="majorHAnsi" w:cstheme="majorHAnsi"/>
          <w:sz w:val="22"/>
          <w:szCs w:val="22"/>
        </w:rPr>
      </w:pPr>
    </w:p>
    <w:p w14:paraId="0C13D8E9" w14:textId="77777777" w:rsidR="006F724D" w:rsidRPr="007C7F26" w:rsidRDefault="006F724D" w:rsidP="006F724D">
      <w:pPr>
        <w:ind w:left="360"/>
        <w:rPr>
          <w:rFonts w:asciiTheme="majorHAnsi" w:hAnsiTheme="majorHAnsi" w:cstheme="majorHAnsi"/>
          <w:sz w:val="22"/>
          <w:szCs w:val="22"/>
        </w:rPr>
      </w:pPr>
      <w:r w:rsidRPr="007C7F26">
        <w:rPr>
          <w:rFonts w:asciiTheme="majorHAnsi" w:hAnsiTheme="majorHAnsi" w:cstheme="majorHAnsi"/>
          <w:sz w:val="22"/>
          <w:szCs w:val="22"/>
        </w:rPr>
        <w:t xml:space="preserve">It was agreed that the subject of St Aiden’s and its future should be a formal item for further discussion at the next parish meeting.  </w:t>
      </w:r>
    </w:p>
    <w:p w14:paraId="7075088F" w14:textId="77777777" w:rsidR="002D6872" w:rsidRPr="007C7F26" w:rsidRDefault="002D6872" w:rsidP="006F724D">
      <w:pPr>
        <w:ind w:left="360"/>
        <w:rPr>
          <w:rFonts w:asciiTheme="majorHAnsi" w:hAnsiTheme="majorHAnsi" w:cstheme="majorHAnsi"/>
          <w:sz w:val="22"/>
          <w:szCs w:val="22"/>
        </w:rPr>
      </w:pPr>
    </w:p>
    <w:p w14:paraId="54D64356" w14:textId="067C2931" w:rsidR="00C31FE4" w:rsidRPr="007C7F26" w:rsidRDefault="00C31FE4">
      <w:pPr>
        <w:rPr>
          <w:rFonts w:asciiTheme="majorHAnsi" w:hAnsiTheme="majorHAnsi" w:cstheme="majorHAnsi"/>
          <w:sz w:val="22"/>
          <w:szCs w:val="22"/>
        </w:rPr>
      </w:pPr>
      <w:r w:rsidRPr="007C7F26">
        <w:rPr>
          <w:rFonts w:asciiTheme="majorHAnsi" w:hAnsiTheme="majorHAnsi" w:cstheme="majorHAnsi"/>
          <w:sz w:val="22"/>
          <w:szCs w:val="22"/>
        </w:rPr>
        <w:t xml:space="preserve">There being no further business the meeting </w:t>
      </w:r>
      <w:r w:rsidR="006F724D" w:rsidRPr="007C7F26">
        <w:rPr>
          <w:rFonts w:asciiTheme="majorHAnsi" w:hAnsiTheme="majorHAnsi" w:cstheme="majorHAnsi"/>
          <w:sz w:val="22"/>
          <w:szCs w:val="22"/>
        </w:rPr>
        <w:t>concluded</w:t>
      </w:r>
      <w:r w:rsidR="00620873" w:rsidRPr="007C7F26">
        <w:rPr>
          <w:rFonts w:asciiTheme="majorHAnsi" w:hAnsiTheme="majorHAnsi" w:cstheme="majorHAnsi"/>
          <w:sz w:val="22"/>
          <w:szCs w:val="22"/>
        </w:rPr>
        <w:t xml:space="preserve"> at 9 pm</w:t>
      </w:r>
      <w:r w:rsidRPr="007C7F26">
        <w:rPr>
          <w:rFonts w:asciiTheme="majorHAnsi" w:hAnsiTheme="majorHAnsi" w:cstheme="majorHAnsi"/>
          <w:sz w:val="22"/>
          <w:szCs w:val="22"/>
        </w:rPr>
        <w:t>.</w:t>
      </w:r>
    </w:p>
    <w:p w14:paraId="3AE20C70" w14:textId="77777777" w:rsidR="009D32FF" w:rsidRPr="007C7F26" w:rsidRDefault="009D32FF">
      <w:pPr>
        <w:rPr>
          <w:rFonts w:asciiTheme="majorHAnsi" w:hAnsiTheme="majorHAnsi" w:cstheme="majorHAnsi"/>
          <w:sz w:val="22"/>
          <w:szCs w:val="22"/>
        </w:rPr>
      </w:pPr>
    </w:p>
    <w:p w14:paraId="0D04087F" w14:textId="77777777" w:rsidR="00934791" w:rsidRPr="007C7F26" w:rsidRDefault="00934791">
      <w:pPr>
        <w:rPr>
          <w:rFonts w:asciiTheme="majorHAnsi" w:hAnsiTheme="majorHAnsi" w:cstheme="majorHAnsi"/>
          <w:sz w:val="22"/>
          <w:szCs w:val="22"/>
        </w:rPr>
      </w:pPr>
    </w:p>
    <w:sectPr w:rsidR="00934791" w:rsidRPr="007C7F26" w:rsidSect="000C2DCC">
      <w:headerReference w:type="even" r:id="rId8"/>
      <w:headerReference w:type="default" r:id="rId9"/>
      <w:footerReference w:type="even" r:id="rId10"/>
      <w:footerReference w:type="default" r:id="rId11"/>
      <w:headerReference w:type="first" r:id="rId12"/>
      <w:footerReference w:type="first" r:id="rId13"/>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E020" w14:textId="77777777" w:rsidR="006C4D4D" w:rsidRDefault="006C4D4D" w:rsidP="00D365B6">
      <w:r>
        <w:separator/>
      </w:r>
    </w:p>
  </w:endnote>
  <w:endnote w:type="continuationSeparator" w:id="0">
    <w:p w14:paraId="3B42D10C" w14:textId="77777777" w:rsidR="006C4D4D" w:rsidRDefault="006C4D4D" w:rsidP="00D3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876071"/>
      <w:docPartObj>
        <w:docPartGallery w:val="Page Numbers (Bottom of Page)"/>
        <w:docPartUnique/>
      </w:docPartObj>
    </w:sdtPr>
    <w:sdtEndPr>
      <w:rPr>
        <w:rStyle w:val="PageNumber"/>
      </w:rPr>
    </w:sdtEndPr>
    <w:sdtContent>
      <w:p w14:paraId="3E2DCE92" w14:textId="77777777"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A80C4" w14:textId="77777777" w:rsidR="00D365B6" w:rsidRDefault="00D365B6" w:rsidP="00F5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26897"/>
      <w:docPartObj>
        <w:docPartGallery w:val="Page Numbers (Bottom of Page)"/>
        <w:docPartUnique/>
      </w:docPartObj>
    </w:sdtPr>
    <w:sdtEndPr>
      <w:rPr>
        <w:rStyle w:val="PageNumber"/>
      </w:rPr>
    </w:sdtEndPr>
    <w:sdtContent>
      <w:p w14:paraId="47A27C1E" w14:textId="77777777"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F805C59" w14:textId="77777777" w:rsidR="00D365B6" w:rsidRDefault="00D365B6" w:rsidP="00F53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5EAB" w14:textId="77777777" w:rsidR="00D365B6" w:rsidRDefault="00D3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F1A2" w14:textId="77777777" w:rsidR="006C4D4D" w:rsidRDefault="006C4D4D" w:rsidP="00D365B6">
      <w:r>
        <w:separator/>
      </w:r>
    </w:p>
  </w:footnote>
  <w:footnote w:type="continuationSeparator" w:id="0">
    <w:p w14:paraId="1E2618C1" w14:textId="77777777" w:rsidR="006C4D4D" w:rsidRDefault="006C4D4D" w:rsidP="00D3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6000" w14:textId="77777777" w:rsidR="00D365B6" w:rsidRDefault="006C4D4D">
    <w:pPr>
      <w:pStyle w:val="Header"/>
    </w:pPr>
    <w:r>
      <w:rPr>
        <w:noProof/>
      </w:rPr>
      <w:pict w14:anchorId="7B331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1" o:spid="_x0000_s2051" type="#_x0000_t136" alt="" style="position:absolute;margin-left:0;margin-top:0;width:514.95pt;height:171.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CCDC" w14:textId="77777777" w:rsidR="00D365B6" w:rsidRDefault="006C4D4D">
    <w:pPr>
      <w:pStyle w:val="Header"/>
    </w:pPr>
    <w:r>
      <w:rPr>
        <w:noProof/>
      </w:rPr>
      <w:pict w14:anchorId="72DA0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2" o:spid="_x0000_s2050" type="#_x0000_t136" alt="" style="position:absolute;margin-left:0;margin-top:0;width:514.95pt;height:171.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DA84" w14:textId="77777777" w:rsidR="00D365B6" w:rsidRDefault="006C4D4D">
    <w:pPr>
      <w:pStyle w:val="Header"/>
    </w:pPr>
    <w:r>
      <w:rPr>
        <w:noProof/>
      </w:rPr>
      <w:pict w14:anchorId="32554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0" o:spid="_x0000_s2049" type="#_x0000_t136" alt="" style="position:absolute;margin-left:0;margin-top:0;width:514.95pt;height:171.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7D7"/>
    <w:multiLevelType w:val="hybridMultilevel"/>
    <w:tmpl w:val="608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6065"/>
    <w:multiLevelType w:val="hybridMultilevel"/>
    <w:tmpl w:val="B52871CE"/>
    <w:lvl w:ilvl="0" w:tplc="62EA32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E6568"/>
    <w:multiLevelType w:val="hybridMultilevel"/>
    <w:tmpl w:val="32C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5E"/>
    <w:rsid w:val="00002060"/>
    <w:rsid w:val="000534E5"/>
    <w:rsid w:val="000754DD"/>
    <w:rsid w:val="00076307"/>
    <w:rsid w:val="00076324"/>
    <w:rsid w:val="0008053D"/>
    <w:rsid w:val="000A5337"/>
    <w:rsid w:val="000A7183"/>
    <w:rsid w:val="000C2DCC"/>
    <w:rsid w:val="00133C37"/>
    <w:rsid w:val="00143AE0"/>
    <w:rsid w:val="0017560E"/>
    <w:rsid w:val="00185E72"/>
    <w:rsid w:val="001A077C"/>
    <w:rsid w:val="001C09DA"/>
    <w:rsid w:val="001C2CD3"/>
    <w:rsid w:val="001D1DBB"/>
    <w:rsid w:val="001F5715"/>
    <w:rsid w:val="001F66E8"/>
    <w:rsid w:val="002879BF"/>
    <w:rsid w:val="002D6872"/>
    <w:rsid w:val="002E0FE0"/>
    <w:rsid w:val="00357E69"/>
    <w:rsid w:val="003641E5"/>
    <w:rsid w:val="003757FE"/>
    <w:rsid w:val="00376265"/>
    <w:rsid w:val="00376D10"/>
    <w:rsid w:val="00386772"/>
    <w:rsid w:val="003A7E2F"/>
    <w:rsid w:val="003C1A37"/>
    <w:rsid w:val="003D22F5"/>
    <w:rsid w:val="003E2B8A"/>
    <w:rsid w:val="003F47B8"/>
    <w:rsid w:val="003F5512"/>
    <w:rsid w:val="00403AD9"/>
    <w:rsid w:val="0046251C"/>
    <w:rsid w:val="0049547D"/>
    <w:rsid w:val="00496798"/>
    <w:rsid w:val="004A6FA5"/>
    <w:rsid w:val="004C27B9"/>
    <w:rsid w:val="004F2BCC"/>
    <w:rsid w:val="00551D6F"/>
    <w:rsid w:val="00554F5E"/>
    <w:rsid w:val="00574DB6"/>
    <w:rsid w:val="00584CCB"/>
    <w:rsid w:val="005942B8"/>
    <w:rsid w:val="005A363C"/>
    <w:rsid w:val="005D2683"/>
    <w:rsid w:val="005D3336"/>
    <w:rsid w:val="005E2907"/>
    <w:rsid w:val="00610EB1"/>
    <w:rsid w:val="00617D85"/>
    <w:rsid w:val="00620873"/>
    <w:rsid w:val="006416B0"/>
    <w:rsid w:val="006524CB"/>
    <w:rsid w:val="00652F37"/>
    <w:rsid w:val="006822F4"/>
    <w:rsid w:val="006B4AE5"/>
    <w:rsid w:val="006C4D4D"/>
    <w:rsid w:val="006F724D"/>
    <w:rsid w:val="00712CED"/>
    <w:rsid w:val="00712F2F"/>
    <w:rsid w:val="0071472C"/>
    <w:rsid w:val="00737116"/>
    <w:rsid w:val="0077792D"/>
    <w:rsid w:val="00786D7C"/>
    <w:rsid w:val="00796ABC"/>
    <w:rsid w:val="007B03F5"/>
    <w:rsid w:val="007B4D59"/>
    <w:rsid w:val="007C7F26"/>
    <w:rsid w:val="007D0BB8"/>
    <w:rsid w:val="007F3484"/>
    <w:rsid w:val="008105D2"/>
    <w:rsid w:val="00813005"/>
    <w:rsid w:val="00832852"/>
    <w:rsid w:val="0083753C"/>
    <w:rsid w:val="0084400B"/>
    <w:rsid w:val="00857CE7"/>
    <w:rsid w:val="00881DE3"/>
    <w:rsid w:val="00891605"/>
    <w:rsid w:val="008B1B83"/>
    <w:rsid w:val="008E49EF"/>
    <w:rsid w:val="008F236B"/>
    <w:rsid w:val="009117CF"/>
    <w:rsid w:val="00925C28"/>
    <w:rsid w:val="00934791"/>
    <w:rsid w:val="009710A2"/>
    <w:rsid w:val="00996760"/>
    <w:rsid w:val="009B0F41"/>
    <w:rsid w:val="009B32CB"/>
    <w:rsid w:val="009D089E"/>
    <w:rsid w:val="009D32FF"/>
    <w:rsid w:val="009E017F"/>
    <w:rsid w:val="00A2216B"/>
    <w:rsid w:val="00A26ECF"/>
    <w:rsid w:val="00A50CC7"/>
    <w:rsid w:val="00A5351D"/>
    <w:rsid w:val="00A81148"/>
    <w:rsid w:val="00A86A28"/>
    <w:rsid w:val="00AA34D9"/>
    <w:rsid w:val="00AB35BE"/>
    <w:rsid w:val="00AB5CEB"/>
    <w:rsid w:val="00AD5DAA"/>
    <w:rsid w:val="00AE726D"/>
    <w:rsid w:val="00B01990"/>
    <w:rsid w:val="00B2719B"/>
    <w:rsid w:val="00B666A3"/>
    <w:rsid w:val="00B83660"/>
    <w:rsid w:val="00B90B28"/>
    <w:rsid w:val="00BB4B94"/>
    <w:rsid w:val="00BC1169"/>
    <w:rsid w:val="00C16BA3"/>
    <w:rsid w:val="00C31FE4"/>
    <w:rsid w:val="00C44973"/>
    <w:rsid w:val="00C71515"/>
    <w:rsid w:val="00C73B27"/>
    <w:rsid w:val="00C75987"/>
    <w:rsid w:val="00C90D1E"/>
    <w:rsid w:val="00CE60E8"/>
    <w:rsid w:val="00D365B6"/>
    <w:rsid w:val="00D4640E"/>
    <w:rsid w:val="00D519E3"/>
    <w:rsid w:val="00D94540"/>
    <w:rsid w:val="00DA0DD4"/>
    <w:rsid w:val="00DA7611"/>
    <w:rsid w:val="00DB20B6"/>
    <w:rsid w:val="00DC4D22"/>
    <w:rsid w:val="00DD2083"/>
    <w:rsid w:val="00DF1D87"/>
    <w:rsid w:val="00E459D2"/>
    <w:rsid w:val="00E65DF1"/>
    <w:rsid w:val="00ED169A"/>
    <w:rsid w:val="00ED44A3"/>
    <w:rsid w:val="00EF2024"/>
    <w:rsid w:val="00F138B3"/>
    <w:rsid w:val="00F14EB8"/>
    <w:rsid w:val="00F44DEA"/>
    <w:rsid w:val="00F536EC"/>
    <w:rsid w:val="00F542F8"/>
    <w:rsid w:val="00F83075"/>
    <w:rsid w:val="00F83D96"/>
    <w:rsid w:val="00F92911"/>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FB4FE5"/>
  <w14:defaultImageDpi w14:val="300"/>
  <w15:docId w15:val="{0C515C68-5C8D-6F43-9D54-CBB55DF2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F5E"/>
    <w:rPr>
      <w:sz w:val="18"/>
      <w:szCs w:val="18"/>
    </w:rPr>
  </w:style>
  <w:style w:type="paragraph" w:styleId="CommentText">
    <w:name w:val="annotation text"/>
    <w:basedOn w:val="Normal"/>
    <w:link w:val="CommentTextChar"/>
    <w:uiPriority w:val="99"/>
    <w:semiHidden/>
    <w:unhideWhenUsed/>
    <w:rsid w:val="00554F5E"/>
  </w:style>
  <w:style w:type="character" w:customStyle="1" w:styleId="CommentTextChar">
    <w:name w:val="Comment Text Char"/>
    <w:basedOn w:val="DefaultParagraphFont"/>
    <w:link w:val="CommentText"/>
    <w:uiPriority w:val="99"/>
    <w:semiHidden/>
    <w:rsid w:val="00554F5E"/>
  </w:style>
  <w:style w:type="paragraph" w:styleId="CommentSubject">
    <w:name w:val="annotation subject"/>
    <w:basedOn w:val="CommentText"/>
    <w:next w:val="CommentText"/>
    <w:link w:val="CommentSubjectChar"/>
    <w:uiPriority w:val="99"/>
    <w:semiHidden/>
    <w:unhideWhenUsed/>
    <w:rsid w:val="00554F5E"/>
    <w:rPr>
      <w:b/>
      <w:bCs/>
      <w:sz w:val="20"/>
      <w:szCs w:val="20"/>
    </w:rPr>
  </w:style>
  <w:style w:type="character" w:customStyle="1" w:styleId="CommentSubjectChar">
    <w:name w:val="Comment Subject Char"/>
    <w:basedOn w:val="CommentTextChar"/>
    <w:link w:val="CommentSubject"/>
    <w:uiPriority w:val="99"/>
    <w:semiHidden/>
    <w:rsid w:val="00554F5E"/>
    <w:rPr>
      <w:b/>
      <w:bCs/>
      <w:sz w:val="20"/>
      <w:szCs w:val="20"/>
    </w:rPr>
  </w:style>
  <w:style w:type="paragraph" w:styleId="BalloonText">
    <w:name w:val="Balloon Text"/>
    <w:basedOn w:val="Normal"/>
    <w:link w:val="BalloonTextChar"/>
    <w:uiPriority w:val="99"/>
    <w:semiHidden/>
    <w:unhideWhenUsed/>
    <w:rsid w:val="0055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5E"/>
    <w:rPr>
      <w:rFonts w:ascii="Lucida Grande" w:hAnsi="Lucida Grande" w:cs="Lucida Grande"/>
      <w:sz w:val="18"/>
      <w:szCs w:val="18"/>
    </w:rPr>
  </w:style>
  <w:style w:type="paragraph" w:styleId="Header">
    <w:name w:val="header"/>
    <w:basedOn w:val="Normal"/>
    <w:link w:val="HeaderChar"/>
    <w:uiPriority w:val="99"/>
    <w:unhideWhenUsed/>
    <w:rsid w:val="00D365B6"/>
    <w:pPr>
      <w:tabs>
        <w:tab w:val="center" w:pos="4320"/>
        <w:tab w:val="right" w:pos="8640"/>
      </w:tabs>
    </w:pPr>
  </w:style>
  <w:style w:type="character" w:customStyle="1" w:styleId="HeaderChar">
    <w:name w:val="Header Char"/>
    <w:basedOn w:val="DefaultParagraphFont"/>
    <w:link w:val="Header"/>
    <w:uiPriority w:val="99"/>
    <w:rsid w:val="00D365B6"/>
  </w:style>
  <w:style w:type="paragraph" w:styleId="Footer">
    <w:name w:val="footer"/>
    <w:basedOn w:val="Normal"/>
    <w:link w:val="FooterChar"/>
    <w:uiPriority w:val="99"/>
    <w:unhideWhenUsed/>
    <w:rsid w:val="00D365B6"/>
    <w:pPr>
      <w:tabs>
        <w:tab w:val="center" w:pos="4320"/>
        <w:tab w:val="right" w:pos="8640"/>
      </w:tabs>
    </w:pPr>
  </w:style>
  <w:style w:type="character" w:customStyle="1" w:styleId="FooterChar">
    <w:name w:val="Footer Char"/>
    <w:basedOn w:val="DefaultParagraphFont"/>
    <w:link w:val="Footer"/>
    <w:uiPriority w:val="99"/>
    <w:rsid w:val="00D365B6"/>
  </w:style>
  <w:style w:type="paragraph" w:styleId="NormalWeb">
    <w:name w:val="Normal (Web)"/>
    <w:basedOn w:val="Normal"/>
    <w:uiPriority w:val="99"/>
    <w:unhideWhenUsed/>
    <w:rsid w:val="008130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6872"/>
    <w:pPr>
      <w:ind w:left="720"/>
      <w:contextualSpacing/>
    </w:pPr>
  </w:style>
  <w:style w:type="character" w:customStyle="1" w:styleId="apple-converted-space">
    <w:name w:val="apple-converted-space"/>
    <w:basedOn w:val="DefaultParagraphFont"/>
    <w:rsid w:val="009710A2"/>
  </w:style>
  <w:style w:type="character" w:styleId="PageNumber">
    <w:name w:val="page number"/>
    <w:basedOn w:val="DefaultParagraphFont"/>
    <w:uiPriority w:val="99"/>
    <w:semiHidden/>
    <w:unhideWhenUsed/>
    <w:rsid w:val="00F536EC"/>
  </w:style>
  <w:style w:type="character" w:styleId="Emphasis">
    <w:name w:val="Emphasis"/>
    <w:basedOn w:val="DefaultParagraphFont"/>
    <w:uiPriority w:val="20"/>
    <w:qFormat/>
    <w:rsid w:val="003F4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5217">
      <w:bodyDiv w:val="1"/>
      <w:marLeft w:val="0"/>
      <w:marRight w:val="0"/>
      <w:marTop w:val="0"/>
      <w:marBottom w:val="0"/>
      <w:divBdr>
        <w:top w:val="none" w:sz="0" w:space="0" w:color="auto"/>
        <w:left w:val="none" w:sz="0" w:space="0" w:color="auto"/>
        <w:bottom w:val="none" w:sz="0" w:space="0" w:color="auto"/>
        <w:right w:val="none" w:sz="0" w:space="0" w:color="auto"/>
      </w:divBdr>
    </w:div>
    <w:div w:id="305595274">
      <w:bodyDiv w:val="1"/>
      <w:marLeft w:val="0"/>
      <w:marRight w:val="0"/>
      <w:marTop w:val="0"/>
      <w:marBottom w:val="0"/>
      <w:divBdr>
        <w:top w:val="none" w:sz="0" w:space="0" w:color="auto"/>
        <w:left w:val="none" w:sz="0" w:space="0" w:color="auto"/>
        <w:bottom w:val="none" w:sz="0" w:space="0" w:color="auto"/>
        <w:right w:val="none" w:sz="0" w:space="0" w:color="auto"/>
      </w:divBdr>
    </w:div>
    <w:div w:id="328873683">
      <w:bodyDiv w:val="1"/>
      <w:marLeft w:val="0"/>
      <w:marRight w:val="0"/>
      <w:marTop w:val="0"/>
      <w:marBottom w:val="0"/>
      <w:divBdr>
        <w:top w:val="none" w:sz="0" w:space="0" w:color="auto"/>
        <w:left w:val="none" w:sz="0" w:space="0" w:color="auto"/>
        <w:bottom w:val="none" w:sz="0" w:space="0" w:color="auto"/>
        <w:right w:val="none" w:sz="0" w:space="0" w:color="auto"/>
      </w:divBdr>
    </w:div>
    <w:div w:id="529876048">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1">
          <w:marLeft w:val="0"/>
          <w:marRight w:val="0"/>
          <w:marTop w:val="0"/>
          <w:marBottom w:val="0"/>
          <w:divBdr>
            <w:top w:val="none" w:sz="0" w:space="0" w:color="auto"/>
            <w:left w:val="none" w:sz="0" w:space="0" w:color="auto"/>
            <w:bottom w:val="none" w:sz="0" w:space="0" w:color="auto"/>
            <w:right w:val="none" w:sz="0" w:space="0" w:color="auto"/>
          </w:divBdr>
          <w:divsChild>
            <w:div w:id="655188871">
              <w:marLeft w:val="0"/>
              <w:marRight w:val="0"/>
              <w:marTop w:val="0"/>
              <w:marBottom w:val="0"/>
              <w:divBdr>
                <w:top w:val="none" w:sz="0" w:space="0" w:color="auto"/>
                <w:left w:val="none" w:sz="0" w:space="0" w:color="auto"/>
                <w:bottom w:val="none" w:sz="0" w:space="0" w:color="auto"/>
                <w:right w:val="none" w:sz="0" w:space="0" w:color="auto"/>
              </w:divBdr>
              <w:divsChild>
                <w:div w:id="1747142665">
                  <w:marLeft w:val="0"/>
                  <w:marRight w:val="0"/>
                  <w:marTop w:val="0"/>
                  <w:marBottom w:val="0"/>
                  <w:divBdr>
                    <w:top w:val="none" w:sz="0" w:space="0" w:color="auto"/>
                    <w:left w:val="none" w:sz="0" w:space="0" w:color="auto"/>
                    <w:bottom w:val="none" w:sz="0" w:space="0" w:color="auto"/>
                    <w:right w:val="none" w:sz="0" w:space="0" w:color="auto"/>
                  </w:divBdr>
                </w:div>
                <w:div w:id="225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4028">
      <w:bodyDiv w:val="1"/>
      <w:marLeft w:val="0"/>
      <w:marRight w:val="0"/>
      <w:marTop w:val="0"/>
      <w:marBottom w:val="0"/>
      <w:divBdr>
        <w:top w:val="none" w:sz="0" w:space="0" w:color="auto"/>
        <w:left w:val="none" w:sz="0" w:space="0" w:color="auto"/>
        <w:bottom w:val="none" w:sz="0" w:space="0" w:color="auto"/>
        <w:right w:val="none" w:sz="0" w:space="0" w:color="auto"/>
      </w:divBdr>
    </w:div>
    <w:div w:id="677734371">
      <w:bodyDiv w:val="1"/>
      <w:marLeft w:val="0"/>
      <w:marRight w:val="0"/>
      <w:marTop w:val="0"/>
      <w:marBottom w:val="0"/>
      <w:divBdr>
        <w:top w:val="none" w:sz="0" w:space="0" w:color="auto"/>
        <w:left w:val="none" w:sz="0" w:space="0" w:color="auto"/>
        <w:bottom w:val="none" w:sz="0" w:space="0" w:color="auto"/>
        <w:right w:val="none" w:sz="0" w:space="0" w:color="auto"/>
      </w:divBdr>
    </w:div>
    <w:div w:id="1280408260">
      <w:bodyDiv w:val="1"/>
      <w:marLeft w:val="0"/>
      <w:marRight w:val="0"/>
      <w:marTop w:val="0"/>
      <w:marBottom w:val="0"/>
      <w:divBdr>
        <w:top w:val="none" w:sz="0" w:space="0" w:color="auto"/>
        <w:left w:val="none" w:sz="0" w:space="0" w:color="auto"/>
        <w:bottom w:val="none" w:sz="0" w:space="0" w:color="auto"/>
        <w:right w:val="none" w:sz="0" w:space="0" w:color="auto"/>
      </w:divBdr>
    </w:div>
    <w:div w:id="1348097892">
      <w:bodyDiv w:val="1"/>
      <w:marLeft w:val="0"/>
      <w:marRight w:val="0"/>
      <w:marTop w:val="0"/>
      <w:marBottom w:val="0"/>
      <w:divBdr>
        <w:top w:val="none" w:sz="0" w:space="0" w:color="auto"/>
        <w:left w:val="none" w:sz="0" w:space="0" w:color="auto"/>
        <w:bottom w:val="none" w:sz="0" w:space="0" w:color="auto"/>
        <w:right w:val="none" w:sz="0" w:space="0" w:color="auto"/>
      </w:divBdr>
    </w:div>
    <w:div w:id="1702314221">
      <w:bodyDiv w:val="1"/>
      <w:marLeft w:val="0"/>
      <w:marRight w:val="0"/>
      <w:marTop w:val="0"/>
      <w:marBottom w:val="0"/>
      <w:divBdr>
        <w:top w:val="none" w:sz="0" w:space="0" w:color="auto"/>
        <w:left w:val="none" w:sz="0" w:space="0" w:color="auto"/>
        <w:bottom w:val="none" w:sz="0" w:space="0" w:color="auto"/>
        <w:right w:val="none" w:sz="0" w:space="0" w:color="auto"/>
      </w:divBdr>
    </w:div>
    <w:div w:id="2094011728">
      <w:bodyDiv w:val="1"/>
      <w:marLeft w:val="0"/>
      <w:marRight w:val="0"/>
      <w:marTop w:val="0"/>
      <w:marBottom w:val="0"/>
      <w:divBdr>
        <w:top w:val="none" w:sz="0" w:space="0" w:color="auto"/>
        <w:left w:val="none" w:sz="0" w:space="0" w:color="auto"/>
        <w:bottom w:val="none" w:sz="0" w:space="0" w:color="auto"/>
        <w:right w:val="none" w:sz="0" w:space="0" w:color="auto"/>
      </w:divBdr>
      <w:divsChild>
        <w:div w:id="244995918">
          <w:marLeft w:val="0"/>
          <w:marRight w:val="0"/>
          <w:marTop w:val="0"/>
          <w:marBottom w:val="0"/>
          <w:divBdr>
            <w:top w:val="none" w:sz="0" w:space="0" w:color="auto"/>
            <w:left w:val="none" w:sz="0" w:space="0" w:color="auto"/>
            <w:bottom w:val="none" w:sz="0" w:space="0" w:color="auto"/>
            <w:right w:val="none" w:sz="0" w:space="0" w:color="auto"/>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5688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8AC25F9-71B2-6143-B9AA-58303377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Clook</dc:creator>
  <cp:keywords/>
  <dc:description/>
  <cp:lastModifiedBy>Samantha Kettlewell</cp:lastModifiedBy>
  <cp:revision>2</cp:revision>
  <cp:lastPrinted>2018-11-05T19:38:00Z</cp:lastPrinted>
  <dcterms:created xsi:type="dcterms:W3CDTF">2021-10-04T10:59:00Z</dcterms:created>
  <dcterms:modified xsi:type="dcterms:W3CDTF">2021-10-04T10:59:00Z</dcterms:modified>
</cp:coreProperties>
</file>